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bookmarkStart w:id="20" w:name="for-editorial-development-scholarship"/>
    <w:p>
      <w:pPr>
        <w:pStyle w:val="Heading2"/>
      </w:pPr>
      <w:r>
        <w:t xml:space="preserve">FOR EDITORIAL DEVELOPMENT SCHOLARSHIP</w:t>
      </w:r>
    </w:p>
    <w:bookmarkEnd w:id="20"/>
    <w:bookmarkEnd w:id="21"/>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Scholarship Committee</w:t>
      </w:r>
      <w:r>
        <w:br/>
      </w:r>
      <w:r>
        <w:t xml:space="preserve">Media Development Foundation of Myanmar (MDFM)</w:t>
      </w:r>
      <w:r>
        <w:br/>
      </w:r>
      <w:r>
        <w:t xml:space="preserve">154-162 Merchant Street, Yangon</w:t>
      </w:r>
      <w:r>
        <w:br/>
      </w:r>
      <w:r>
        <w:t xml:space="preserve">Myanmar</w:t>
      </w:r>
    </w:p>
    <w:bookmarkStart w:id="22" w:name="Xe830846c855138a69650321cbcb13f3be749cfa"/>
    <w:p>
      <w:pPr>
        <w:pStyle w:val="Heading3"/>
      </w:pPr>
      <w:r>
        <w:t xml:space="preserve">Subject: Formal Application for Editorial Excellence Scholarship in Myanmar Yangon</w:t>
      </w:r>
    </w:p>
    <w:p>
      <w:pPr>
        <w:pStyle w:val="FirstParagraph"/>
      </w:pPr>
      <w:r>
        <w:t xml:space="preserve">Dear Esteemed Members of the Scholarship Committee,</w:t>
      </w:r>
    </w:p>
    <w:p>
      <w:pPr>
        <w:pStyle w:val="BodyText"/>
      </w:pPr>
      <w:r>
        <w:t xml:space="preserve">With profound enthusiasm and deep respect for the evolving media landscape of Myanmar Yangon, I submit this comprehensive</w:t>
      </w:r>
      <w:r>
        <w:t xml:space="preserve"> </w:t>
      </w:r>
      <w:r>
        <w:rPr>
          <w:bCs/>
          <w:b/>
        </w:rPr>
        <w:t xml:space="preserve">Scholarship Application Letter</w:t>
      </w:r>
      <w:r>
        <w:t xml:space="preserve"> </w:t>
      </w:r>
      <w:r>
        <w:t xml:space="preserve">to formally apply for the Editorial Excellence Scholarship offered by the Media Development Foundation of Myanmar. As a dedicated journalism graduate with five years of hands-on editorial experience across Yangon's dynamic media ecosystem, I am convinced that this scholarship represents not merely an opportunity for professional growth, but a catalyst for meaningful contribution to our nation's democratic discourse in Southeast Asia's most culturally vibrant city.</w:t>
      </w:r>
    </w:p>
    <w:p>
      <w:pPr>
        <w:pStyle w:val="BodyText"/>
      </w:pPr>
      <w:r>
        <w:t xml:space="preserve">My journey as an</w:t>
      </w:r>
      <w:r>
        <w:t xml:space="preserve"> </w:t>
      </w:r>
      <w:r>
        <w:rPr>
          <w:bCs/>
          <w:b/>
        </w:rPr>
        <w:t xml:space="preserve">Editor</w:t>
      </w:r>
      <w:r>
        <w:t xml:space="preserve"> </w:t>
      </w:r>
      <w:r>
        <w:t xml:space="preserve">began during my undergraduate studies at Yangon University of Economics, where I served as Editorial Assistant for the campus newspaper "University Voice." This early role ignited my passion for narrative precision and ethical storytelling. Since then, I've refined this craft through positions at two major Yangon-based publications:</w:t>
      </w:r>
      <w:r>
        <w:t xml:space="preserve"> </w:t>
      </w:r>
      <w:r>
        <w:rPr>
          <w:iCs/>
          <w:i/>
        </w:rPr>
        <w:t xml:space="preserve">The Myanmar Chronicle</w:t>
      </w:r>
      <w:r>
        <w:t xml:space="preserve"> </w:t>
      </w:r>
      <w:r>
        <w:t xml:space="preserve">(2019-2021) as Senior Copy Editor, and</w:t>
      </w:r>
      <w:r>
        <w:t xml:space="preserve"> </w:t>
      </w:r>
      <w:r>
        <w:rPr>
          <w:iCs/>
          <w:i/>
        </w:rPr>
        <w:t xml:space="preserve">Yangon Times</w:t>
      </w:r>
      <w:r>
        <w:t xml:space="preserve"> </w:t>
      </w:r>
      <w:r>
        <w:t xml:space="preserve">(2021-present) as Deputy Editor. In these roles, I've overseen the publication of over 350 articles covering critical socio-political issues—from urban development challenges in Kyaikto Township to electoral reforms affecting rural communities—ensuring factual integrity while amplifying marginalized voices. My editorial philosophy centers on the belief that</w:t>
      </w:r>
      <w:r>
        <w:t xml:space="preserve"> </w:t>
      </w:r>
      <w:r>
        <w:rPr>
          <w:iCs/>
          <w:i/>
        </w:rPr>
        <w:t xml:space="preserve">truthful storytelling is a public service</w:t>
      </w:r>
      <w:r>
        <w:t xml:space="preserve">, especially within Myanmar Yangon's complex cultural tapestry where media literacy directly influences community resilience.</w:t>
      </w:r>
    </w:p>
    <w:p>
      <w:pPr>
        <w:pStyle w:val="BodyText"/>
      </w:pPr>
      <w:r>
        <w:t xml:space="preserve">What distinguishes my application is not merely my technical competence (I've mastered AP Style, digital editing platforms like Adobe InDesign, and SEO-optimized content strategies), but my proven commitment to contextual relevance in Myanmar Yangon. During the 2021 civic unrest, I spearheaded an initiative to create multilingual news digest for low-literacy communities in Hlaing Tharyar township—translating complex political updates into Burmese, Karen, and Shan dialects through collaboration with local NGOs. This project received recognition from the Yangon Media Forum as "most community-impactful editorial intervention of 2021." I understand that effective</w:t>
      </w:r>
      <w:r>
        <w:t xml:space="preserve"> </w:t>
      </w:r>
      <w:r>
        <w:rPr>
          <w:bCs/>
          <w:b/>
        </w:rPr>
        <w:t xml:space="preserve">Editor</w:t>
      </w:r>
      <w:r>
        <w:t xml:space="preserve"> </w:t>
      </w:r>
      <w:r>
        <w:t xml:space="preserve">work in Myanmar Yangon demands more than grammatical precision; it requires cultural empathy, geographic nuance, and an understanding of how news consumption patterns differ between downtown business districts and peri-urban neighborhoods like Sanchaung.</w:t>
      </w:r>
    </w:p>
    <w:p>
      <w:pPr>
        <w:pStyle w:val="BodyText"/>
      </w:pPr>
      <w:r>
        <w:t xml:space="preserve">The significance of this scholarship to Myanmar Yangon cannot be overstated. As the nation's commercial and cultural epicenter, Yangon generates over 60% of Myanmar's media output yet faces a critical shortage of trained editors capable of navigating digital transformation while preserving journalistic ethics. According to the 2023 Media Development Report by UNDP, only 12% of Yangon-based publications employ editors with formal advanced training—compared to 45% in regional hubs like Bangkok. This skills gap directly impacts the quality of information reaching Yangon's diverse population, from young entrepreneurs in Bahan to elderly residents in Mingaladon. Your scholarship program addresses this precisely: it will fund my participation in the "Ethical Media Leadership Program" at Yangon University of Foreign Languages—a specialized course designed with Myanmar-specific case studies on media law, conflict reporting, and digital safety for journalists.</w:t>
      </w:r>
    </w:p>
    <w:p>
      <w:pPr>
        <w:pStyle w:val="BodyText"/>
      </w:pPr>
      <w:r>
        <w:t xml:space="preserve">My proposed professional development plan demonstrates strategic alignment with Yangon's needs. Upon completing the scholarship program, I will:</w:t>
      </w:r>
    </w:p>
    <w:p>
      <w:pPr>
        <w:numPr>
          <w:ilvl w:val="0"/>
          <w:numId w:val="1001"/>
        </w:numPr>
        <w:pStyle w:val="Compact"/>
      </w:pPr>
      <w:r>
        <w:t xml:space="preserve">Implement a monthly "Community Editor Roundtable" in Yangon’s Chinatown district to co-create content standards with grassroots reporters</w:t>
      </w:r>
    </w:p>
    <w:p>
      <w:pPr>
        <w:numPr>
          <w:ilvl w:val="0"/>
          <w:numId w:val="1001"/>
        </w:numPr>
        <w:pStyle w:val="Compact"/>
      </w:pPr>
      <w:r>
        <w:t xml:space="preserve">Develop Myanmar-language editorial templates for NGOs operating across Yangon's informal settlements</w:t>
      </w:r>
    </w:p>
    <w:p>
      <w:pPr>
        <w:numPr>
          <w:ilvl w:val="0"/>
          <w:numId w:val="1001"/>
        </w:numPr>
        <w:pStyle w:val="Compact"/>
      </w:pPr>
      <w:r>
        <w:t xml:space="preserve">Create a digital archive of Yangon-specific media ethics guidelines, accessible via the MDFM platform</w:t>
      </w:r>
    </w:p>
    <w:p>
      <w:pPr>
        <w:pStyle w:val="FirstParagraph"/>
      </w:pPr>
      <w:r>
        <w:t xml:space="preserve">The transformative potential of this scholarship extends beyond my personal growth. I envision using the knowledge gained to establish "Yangon Editorial Labs"—a network where emerging editors can practice contextual reporting on issues like flood resilience in Insein Township or heritage preservation along Shwedagon Pagoda Road. My previous mentorship of 12 junior journalists (7 of whom have since secured editorial roles) proves my ability to translate theoretical training into practical community impact. In a city where media literacy rates lag behind neighboring capitals by 28% (per the 2023 Myanmar Media Literacy Index), this scholarship would empower me to become a multiplier for ethical journalism across Yangon.</w:t>
      </w:r>
    </w:p>
    <w:p>
      <w:pPr>
        <w:pStyle w:val="BodyText"/>
      </w:pPr>
      <w:r>
        <w:t xml:space="preserve">I recognize that selecting recipients for this prestigious</w:t>
      </w:r>
      <w:r>
        <w:t xml:space="preserve"> </w:t>
      </w:r>
      <w:r>
        <w:rPr>
          <w:bCs/>
          <w:b/>
        </w:rPr>
        <w:t xml:space="preserve">Scholarship Application Letter</w:t>
      </w:r>
      <w:r>
        <w:t xml:space="preserve"> </w:t>
      </w:r>
      <w:r>
        <w:t xml:space="preserve">process involves rigorous evaluation. My qualifications stand on three pillars: (1) demonstrable editorial experience within Yangon's unique media ecology, (2) data-backed evidence of community impact through projects like the Hlaing Tharyar translation initiative, and (3) a concrete plan for sustainable knowledge transfer to Yangon's next generation of editors. Having contributed to award-winning coverage during Myanmar's democratic transition period—including a 2020 feature on women-led cooperatives in Mingaladon that won the ASEAN Journalism Award—I understand the profound responsibility editorial leadership carries in our nation's current context.</w:t>
      </w:r>
    </w:p>
    <w:p>
      <w:pPr>
        <w:pStyle w:val="BodyText"/>
      </w:pPr>
      <w:r>
        <w:t xml:space="preserve">I am profoundly grateful for your consideration of this application. The Media Development Foundation of Myanmar has consistently demonstrated visionary commitment to nurturing journalistic excellence, and receiving this scholarship would be a pivotal step toward my mission: to ensure that every article published in Yangon reflects the dignity and complexity of our city's 6 million residents. As I write from my home office overlooking Bogyoke Market—where morning chai stalls discuss the same news as editorial boardrooms—I remain committed to advancing media that serves not just information, but understanding. I welcome the opportunity to discuss how my vision aligns with MDFM's mission and would be honored to present a detailed implementation plan during your interview process.</w:t>
      </w:r>
    </w:p>
    <w:p>
      <w:pPr>
        <w:pStyle w:val="BodyText"/>
      </w:pPr>
      <w:r>
        <w:t xml:space="preserve">With deep respect for Myanmar Yangon's vibrant spirit and journalistic heritage,</w:t>
      </w:r>
    </w:p>
    <w:p>
      <w:pPr>
        <w:pStyle w:val="BodyText"/>
      </w:pPr>
      <w:r>
        <w:rPr>
          <w:bCs/>
          <w:b/>
        </w:rPr>
        <w:t xml:space="preserve">[Your Full Name]</w:t>
      </w:r>
    </w:p>
    <w:p>
      <w:pPr>
        <w:pStyle w:val="BodyText"/>
      </w:pPr>
      <w:r>
        <w:t xml:space="preserve">Editorial Professional | Yangon Media Fellow</w:t>
      </w:r>
    </w:p>
    <w:p>
      <w:r>
        <w:pict>
          <v:rect style="width:0;height:1.5pt" o:hralign="center" o:hrstd="t" o:hr="t"/>
        </w:pict>
      </w:r>
    </w:p>
    <w:p>
      <w:pPr>
        <w:pStyle w:val="FirstParagraph"/>
      </w:pPr>
      <w:r>
        <w:t xml:space="preserve">This Scholarship Application Letter is submitted in support of the Editorial Excellence Scholarship Program, designed specifically to enhance media professionalism within Myanmar Yangon's evolving news ecosystem.</w:t>
      </w:r>
    </w:p>
    <w:p>
      <w:pPr>
        <w:pStyle w:val="BodyText"/>
      </w:pPr>
      <w:r>
        <w:t xml:space="preserve">Word Count: 842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Myanmar Yangon</dc:title>
  <dc:creator/>
  <dc:language>en</dc:language>
  <cp:keywords/>
  <dcterms:created xsi:type="dcterms:W3CDTF">2026-07-18T09:01:52Z</dcterms:created>
  <dcterms:modified xsi:type="dcterms:W3CDTF">2026-07-18T09:01:52Z</dcterms:modified>
</cp:coreProperties>
</file>

<file path=docProps/custom.xml><?xml version="1.0" encoding="utf-8"?>
<Properties xmlns="http://schemas.openxmlformats.org/officeDocument/2006/custom-properties" xmlns:vt="http://schemas.openxmlformats.org/officeDocument/2006/docPropsVTypes"/>
</file>