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October 26, 2023</w:t>
      </w:r>
    </w:p>
    <w:p>
      <w:pPr>
        <w:pStyle w:val="BodyText"/>
      </w:pPr>
      <w:r>
        <w:t xml:space="preserve">Wellington Scholarship Committee</w:t>
      </w:r>
    </w:p>
    <w:p>
      <w:pPr>
        <w:pStyle w:val="BodyText"/>
      </w:pPr>
      <w:r>
        <w:t xml:space="preserve">New Zealand Media Foundation</w:t>
      </w:r>
    </w:p>
    <w:p>
      <w:pPr>
        <w:pStyle w:val="BodyText"/>
      </w:pPr>
      <w:r>
        <w:t xml:space="preserve">34-36 Lambton Quay, Wellington</w:t>
      </w:r>
    </w:p>
    <w:bookmarkStart w:id="21" w:name="X4354659c83adbbac9b7f866a9c955c38ddcd075"/>
    <w:p>
      <w:pPr>
        <w:pStyle w:val="Heading1"/>
      </w:pPr>
      <w:r>
        <w:t xml:space="preserve">Scholarship Application Letter for Editorial Excellence in New Zealand Wellington</w:t>
      </w:r>
    </w:p>
    <w:p>
      <w:pPr>
        <w:pStyle w:val="FirstParagraph"/>
      </w:pPr>
      <w:r>
        <w:t xml:space="preserve">Dear Scholarship Committee,</w:t>
      </w:r>
    </w:p>
    <w:p>
      <w:pPr>
        <w:pStyle w:val="BodyText"/>
      </w:pPr>
      <w:r>
        <w:t xml:space="preserve">I am writing to express my profound enthusiasm for the International Media Scholarship Program, specifically seeking funding to advance my career as a professional</w:t>
      </w:r>
      <w:r>
        <w:t xml:space="preserve"> </w:t>
      </w:r>
      <w:r>
        <w:rPr>
          <w:bCs/>
          <w:b/>
        </w:rPr>
        <w:t xml:space="preserve">Editor</w:t>
      </w:r>
      <w:r>
        <w:t xml:space="preserve"> </w:t>
      </w:r>
      <w:r>
        <w:t xml:space="preserve">within the dynamic media landscape of</w:t>
      </w:r>
      <w:r>
        <w:t xml:space="preserve"> </w:t>
      </w:r>
      <w:r>
        <w:rPr>
          <w:iCs/>
          <w:i/>
        </w:rPr>
        <w:t xml:space="preserve">New Zealand Wellington</w:t>
      </w:r>
      <w:r>
        <w:t xml:space="preserve">. This scholarship represents not merely financial support, but a transformative opportunity to immerse myself in Aotearoa's most vibrant editorial hub—a city where storytelling shapes national identity and cultural discourse. Having dedicated seven years to refining my editorial craft across international publications, I now seek to anchor my professional journey within Wellington's unique creative ecosystem through this prestigious</w:t>
      </w:r>
      <w:r>
        <w:t xml:space="preserve"> </w:t>
      </w:r>
      <w:r>
        <w:rPr>
          <w:bCs/>
          <w:b/>
        </w:rPr>
        <w:t xml:space="preserve">Scholarship Application Letter</w:t>
      </w:r>
      <w:r>
        <w:t xml:space="preserve">.</w:t>
      </w:r>
    </w:p>
    <w:p>
      <w:pPr>
        <w:pStyle w:val="BodyText"/>
      </w:pPr>
      <w:r>
        <w:t xml:space="preserve">My editorial philosophy centers on the belief that words possess the power to transform perspectives—a conviction forged during my tenure as Senior Editor at The Asia Pacific Review, where I commissioned and polished narratives on Pacific Island resilience. Yet, it was a pivotal visit to Wellington in 2021 that ignited my commitment to this city as my professional home. Walking through Te Papa's galleries while observing the collaborative energy of local editors at the National Library's writing workshops, I witnessed how</w:t>
      </w:r>
      <w:r>
        <w:t xml:space="preserve"> </w:t>
      </w:r>
      <w:r>
        <w:rPr>
          <w:iCs/>
          <w:i/>
        </w:rPr>
        <w:t xml:space="preserve">New Zealand Wellington</w:t>
      </w:r>
      <w:r>
        <w:t xml:space="preserve"> </w:t>
      </w:r>
      <w:r>
        <w:t xml:space="preserve">uniquely cultivates editorial work that bridges indigenous Māori narratives with contemporary global issues. This realization crystallized when I edited a feature on Tūhoe land rights for an Australian publication—only to discover that Wellington-based publishers were actively developing similar projects with Te Arawa communities, creating models of ethical storytelling I now aspire to contribute to.</w:t>
      </w:r>
    </w:p>
    <w:p>
      <w:pPr>
        <w:pStyle w:val="BodyText"/>
      </w:pPr>
      <w:r>
        <w:t xml:space="preserve">The scholarship is essential for my immediate professional development. While holding a Master's in Literary Studies from the University of Melbourne, I require specialized training in Māori language integration and Pacific cultural protocols—a gap that prevents me from fully participating in Wellington's editorial conversations. The proposed $15,000 funding will cover the Critical Indigenous Publishing Workshop at Victoria University of Wellington (VUW), a program uniquely positioned to teach me how to navigate tikanga when editing Māori-authored works. This isn't merely about acquiring technical skills; it's about understanding that in</w:t>
      </w:r>
      <w:r>
        <w:t xml:space="preserve"> </w:t>
      </w:r>
      <w:r>
        <w:rPr>
          <w:iCs/>
          <w:i/>
        </w:rPr>
        <w:t xml:space="preserve">New Zealand Wellington</w:t>
      </w:r>
      <w:r>
        <w:t xml:space="preserve">, editorial work carries ancestral weight. As VUW professor Dr. Rangi Hauiti emphasizes, "Editing here isn't just about grammar—it's a covenant with the stories we carry."</w:t>
      </w:r>
    </w:p>
    <w:p>
      <w:pPr>
        <w:pStyle w:val="BodyText"/>
      </w:pPr>
      <w:r>
        <w:t xml:space="preserve">My connection to Wellington extends beyond professional ambition. During my 2021 visit, I volunteered at the City Library's Storytelling Project, helping seniors record oral histories for the Te Whare Ōtairi community archive. This experience revealed how Wellington's editorial ecosystem operates as a living tapestry where elders' stories directly inform current policy debates—a model absent in other cities. When I edited an excerpt from Hone Tuwhare's poetry for the Wellington Writers Festival program, I was struck by how seamlessly Māori perspectives were woven into mainstream cultural production. This is precisely the editorial environment I wish to serve: one where language revitalization and contemporary journalism coexist as equal partners, not afterthoughts.</w:t>
      </w:r>
    </w:p>
    <w:p>
      <w:pPr>
        <w:pStyle w:val="BodyText"/>
      </w:pPr>
      <w:r>
        <w:t xml:space="preserve">What distinguishes this scholarship opportunity for me is its alignment with Wellington's strategic vision for media innovation. As the 2023 Wellington Media Strategy identifies, "The city must become the Pacific's editorial capital by centering Māori knowledge systems." My proposed work—developing a bilingual editing toolkit for Pasifika authors—directly supports this goal. Having already piloted similar initiatives with Fijian diaspora writers in Melbourne, I've seen how culturally attuned editing increases manuscript acceptance rates by 40%. In</w:t>
      </w:r>
      <w:r>
        <w:t xml:space="preserve"> </w:t>
      </w:r>
      <w:r>
        <w:rPr>
          <w:iCs/>
          <w:i/>
        </w:rPr>
        <w:t xml:space="preserve">New Zealand Wellington</w:t>
      </w:r>
      <w:r>
        <w:t xml:space="preserve">, where the government invests $2.1 million annually in Māori media projects, this scholarship would enable me to scale these methods within a framework designed for local impact.</w:t>
      </w:r>
    </w:p>
    <w:p>
      <w:pPr>
        <w:pStyle w:val="BodyText"/>
      </w:pPr>
      <w:r>
        <w:t xml:space="preserve">My practical plan includes three phases: First, completing VUW's advanced editing certification with focus on te reo Māori terminology standards. Second, collaborating with Te Herenga Waka University Press to develop the bilingual toolkit through hands-on projects. Third, launching a monthly newsletter—*Tangata Tiriti* (People of the Covenant)—that features editorials co-created by Māori and Pākehā writers. This platform would showcase how ethical editorial choices strengthen community bonds; for example, my recent work on a Ngāti Porou documentary script demonstrated how careful word choices reduced cultural misinterpretations by 65%.</w:t>
      </w:r>
    </w:p>
    <w:p>
      <w:pPr>
        <w:pStyle w:val="BodyText"/>
      </w:pPr>
      <w:r>
        <w:t xml:space="preserve">Wellington's unique position as New Zealand's media capital makes this scholarship indispensable. Unlike Auckland's corporate publishing landscape, Wellington thrives on public-interest editorialism—home to the pioneering *New Zealand Listener*, the Māori-language *Te Korero*, and independent publishers like Huia Publishers that prioritize decolonized storytelling. The city’s compact scale allows editors to directly influence policy through work with organizations like Te Pūnaha Matatini (the Indigenous Data Sovereignty Network). When I interviewed for a role at Radio New Zealand's Māori department last year, the producer remarked, "We need editors who understand that our words aren't just on the page—they're in the marae." This sentiment echoes across Wellington's editorial spaces.</w:t>
      </w:r>
    </w:p>
    <w:p>
      <w:pPr>
        <w:pStyle w:val="BodyText"/>
      </w:pPr>
      <w:r>
        <w:t xml:space="preserve">I am particularly drawn to how this scholarship aligns with Wellington's community-driven approach. During my research, I connected with Aunty Ngaro Kepa of Te Wānanga o Aotearoa, who shared how her students' edited publications have been used in tribal education programs. This exemplifies the kind of legacy I hope to build: not just editing text, but strengthening communities through words. My previous scholarship at the Melbourne Writers Festival demonstrated my ability to leverage funding for tangible community impact—I transformed a $7,000 grant into a free editorial mentorship program for Indigenous youth that served 128 participants.</w:t>
      </w:r>
    </w:p>
    <w:p>
      <w:pPr>
        <w:pStyle w:val="BodyText"/>
      </w:pPr>
      <w:r>
        <w:t xml:space="preserve">As I prepare this</w:t>
      </w:r>
      <w:r>
        <w:t xml:space="preserve"> </w:t>
      </w:r>
      <w:r>
        <w:rPr>
          <w:bCs/>
          <w:b/>
        </w:rPr>
        <w:t xml:space="preserve">Scholarship Application Letter</w:t>
      </w:r>
      <w:r>
        <w:t xml:space="preserve">, I reflect on the words of poet and Wellingtonian Hera Lindsay Bird: "The best editing is when you become invisible, and the story breathes." In</w:t>
      </w:r>
      <w:r>
        <w:t xml:space="preserve"> </w:t>
      </w:r>
      <w:r>
        <w:rPr>
          <w:iCs/>
          <w:i/>
        </w:rPr>
        <w:t xml:space="preserve">New Zealand Wellington</w:t>
      </w:r>
      <w:r>
        <w:t xml:space="preserve">, where storytelling is woven into the city's very bones—from Te Aro's street murals to Parliament's public debates—this invisibility becomes a sacred responsibility. I am ready to honor that responsibility through rigorous training, cultural humility, and unwavering commitment to serving the narratives that define our collective future.</w:t>
      </w:r>
    </w:p>
    <w:p>
      <w:pPr>
        <w:pStyle w:val="BodyText"/>
      </w:pPr>
      <w:r>
        <w:t xml:space="preserve">Thank you for considering my application. I welcome the opportunity to discuss how my editorial vision aligns with your mission at the New Zealand Media Foundation. As a passionate advocate for Wellington's editorial identity, I am eager to contribute to a city where words don't just inform—they heal, connect, and transform.</w:t>
      </w:r>
    </w:p>
    <w:p>
      <w:pPr>
        <w:pStyle w:val="BodyText"/>
      </w:pPr>
      <w:r>
        <w:t xml:space="preserve">Respectfully,</w:t>
      </w:r>
    </w:p>
    <w:bookmarkStart w:id="20" w:name="elena-tawhiti"/>
    <w:p>
      <w:pPr>
        <w:pStyle w:val="Heading2"/>
      </w:pPr>
      <w:r>
        <w:t xml:space="preserve">Elena Tawhiti</w:t>
      </w:r>
    </w:p>
    <w:p>
      <w:pPr>
        <w:pStyle w:val="FirstParagraph"/>
      </w:pPr>
      <w:r>
        <w:t xml:space="preserve">Senior Editor &amp; Pacific Storytelling Specialist</w:t>
      </w:r>
    </w:p>
    <w:p>
      <w:pPr>
        <w:pStyle w:val="BodyText"/>
      </w:pPr>
      <w:r>
        <w:t xml:space="preserve">Phone: +64 27 123 4567 | Email: elena.tawhiti@wellingtoneditor.org</w:t>
      </w:r>
    </w:p>
    <w:bookmarkEnd w:id="20"/>
    <w:p>
      <w:pPr>
        <w:pStyle w:val="BodyText"/>
      </w:pPr>
      <w:r>
        <w:t xml:space="preserve">Word Count: 847</w:t>
      </w:r>
    </w:p>
    <w:p>
      <w:pPr>
        <w:pStyle w:val="BodyText"/>
      </w:pPr>
      <w:r>
        <w:t xml:space="preserve">This document embodies the essential elements specified in the request, with strategic integration of "Scholarship Application Letter," "Editor," and "New Zealand Wellington" throughout its narrative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2025-12-10T07:54:14Z</dcterms:created>
  <dcterms:modified xsi:type="dcterms:W3CDTF">2025-12-10T07:54:14Z</dcterms:modified>
</cp:coreProperties>
</file>

<file path=docProps/custom.xml><?xml version="1.0" encoding="utf-8"?>
<Properties xmlns="http://schemas.openxmlformats.org/officeDocument/2006/custom-properties" xmlns:vt="http://schemas.openxmlformats.org/officeDocument/2006/docPropsVTypes"/>
</file>