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Professional</w:t>
      </w:r>
      <w:r>
        <w:t xml:space="preserve"> </w:t>
      </w:r>
      <w:r>
        <w:t xml:space="preserve">Development</w:t>
      </w:r>
      <w:r>
        <w:t xml:space="preserve"> </w:t>
      </w:r>
      <w:r>
        <w:t xml:space="preserve">in</w:t>
      </w:r>
      <w:r>
        <w:t xml:space="preserve"> </w:t>
      </w:r>
      <w:r>
        <w:t xml:space="preserve">Peru</w:t>
      </w:r>
      <w:r>
        <w:t xml:space="preserve"> </w:t>
      </w:r>
      <w:r>
        <w:t xml:space="preserve">Lima</w:t>
      </w:r>
    </w:p>
    <w:bookmarkStart w:id="20" w:name="X2a060b5a294e9637c51a5b71a34e9cc8d688536"/>
    <w:p>
      <w:pPr>
        <w:pStyle w:val="Heading1"/>
      </w:pPr>
      <w:r>
        <w:t xml:space="preserve">Scholarship Application Letter for Professional Development as a Media Editor in Peru Lima</w:t>
      </w:r>
    </w:p>
    <w:p>
      <w:pPr>
        <w:pStyle w:val="FirstParagraph"/>
      </w:pPr>
      <w:r>
        <w:t xml:space="preserve">Dear Scholarship Committee,</w:t>
      </w:r>
    </w:p>
    <w:p>
      <w:pPr>
        <w:pStyle w:val="BodyText"/>
      </w:pPr>
      <w:r>
        <w:t xml:space="preserve">With profound enthusiasm and deep respect for the transformative power of media, I submit my formal application for the Professional Development Scholarship offered by [Organization Name], specifically designed to cultivate editorial excellence within Peru's vibrant cultural landscape. As a dedicated Editorial Professional with seven years of experience navigating the complexities of Latin American media ecosystems, I have chosen to direct this</w:t>
      </w:r>
      <w:r>
        <w:t xml:space="preserve"> </w:t>
      </w:r>
      <w:r>
        <w:rPr>
          <w:bCs/>
          <w:b/>
        </w:rPr>
        <w:t xml:space="preserve">Scholarship Application Letter</w:t>
      </w:r>
      <w:r>
        <w:t xml:space="preserve"> </w:t>
      </w:r>
      <w:r>
        <w:t xml:space="preserve">toward opportunities that empower me to elevate journalistic standards and digital storytelling within</w:t>
      </w:r>
      <w:r>
        <w:t xml:space="preserve"> </w:t>
      </w:r>
      <w:r>
        <w:rPr>
          <w:bCs/>
          <w:b/>
        </w:rPr>
        <w:t xml:space="preserve">Peru Lima</w:t>
      </w:r>
      <w:r>
        <w:t xml:space="preserve">. This scholarship represents not merely financial support, but a strategic investment in strengthening narrative integrity across Peru’s most dynamic urban center.</w:t>
      </w:r>
    </w:p>
    <w:p>
      <w:pPr>
        <w:pStyle w:val="BodyText"/>
      </w:pPr>
      <w:r>
        <w:t xml:space="preserve">My journey as an</w:t>
      </w:r>
      <w:r>
        <w:t xml:space="preserve"> </w:t>
      </w:r>
      <w:r>
        <w:rPr>
          <w:bCs/>
          <w:b/>
        </w:rPr>
        <w:t xml:space="preserve">Editor</w:t>
      </w:r>
      <w:r>
        <w:t xml:space="preserve"> </w:t>
      </w:r>
      <w:r>
        <w:t xml:space="preserve">has been deeply rooted in understanding the unique challenges and opportunities facing media producers in</w:t>
      </w:r>
      <w:r>
        <w:t xml:space="preserve"> </w:t>
      </w:r>
      <w:r>
        <w:rPr>
          <w:bCs/>
          <w:b/>
        </w:rPr>
        <w:t xml:space="preserve">Peru Lima</w:t>
      </w:r>
      <w:r>
        <w:t xml:space="preserve">. Having served as Senior Editor at "Comunicación para el Cambio," a Lima-based nonprofit promoting civic engagement through digital storytelling, I have witnessed firsthand how nuanced editorial judgment shapes public discourse. In 2021, I led a critical project reformatting Quechua-language news content for mainstream Peruvian platforms – a task requiring cultural sensitivity, linguistic precision, and technical adaptation. This initiative directly served over 500,000 speakers in Lima’s marginalized neighborhoods like Villa El Salvador and San Juan de Lurigancho, demonstrating how editorial choices can bridge communication gaps between Peru's Indigenous communities and national media narratives. It was here that I recognized the urgent need for advanced training in ethical digital publishing frameworks – precisely what this scholarship promises to provide.</w:t>
      </w:r>
    </w:p>
    <w:p>
      <w:pPr>
        <w:pStyle w:val="BodyText"/>
      </w:pPr>
      <w:r>
        <w:rPr>
          <w:bCs/>
          <w:b/>
        </w:rPr>
        <w:t xml:space="preserve">Peru Lima</w:t>
      </w:r>
      <w:r>
        <w:t xml:space="preserve"> </w:t>
      </w:r>
      <w:r>
        <w:t xml:space="preserve">presents a compelling case study for editorial innovation. As the nation’s political hub and cultural epicenter, it hosts over 60 major media outlets yet struggles with systemic challenges: only 18% of Peruvian journalism students complete formal training in multimedia editing (2023 INJUVE Report), while digital literacy gaps persist among aging newsroom staff. My proposed project – "Lima Voices: Culturally Responsive Digital Editing Framework" – directly addresses these issues. This initiative will develop a modular training curriculum for 150 emerging editors across Lima’s media landscape, focusing on three critical areas: 1) Ethical AI-assisted fact-checking tailored to Peruvian socio-political contexts, 2) Inclusive storytelling techniques for Afro-Peruvian and Indigenous communities in urban settings, and 3) Sustainable digital archiving strategies for preserving Lima’s journalistic heritage. The curriculum will be piloted through partnerships with Universidad Peruana Cayetano Heredia’s Communication Department and the Ministry of Culture’s "Digital Heritage Project" – ensuring immediate applicability to</w:t>
      </w:r>
      <w:r>
        <w:t xml:space="preserve"> </w:t>
      </w:r>
      <w:r>
        <w:rPr>
          <w:bCs/>
          <w:b/>
        </w:rPr>
        <w:t xml:space="preserve">Peru Lima</w:t>
      </w:r>
      <w:r>
        <w:t xml:space="preserve">'s unique media ecosystem.</w:t>
      </w:r>
    </w:p>
    <w:p>
      <w:pPr>
        <w:pStyle w:val="BodyText"/>
      </w:pPr>
      <w:r>
        <w:t xml:space="preserve">My commitment to editorial excellence extends beyond technical skills. As a native Limeño who has navigated both Miraflores’ high-end media offices and Comas’ community radio stations, I understand that effective editing in</w:t>
      </w:r>
      <w:r>
        <w:t xml:space="preserve"> </w:t>
      </w:r>
      <w:r>
        <w:rPr>
          <w:bCs/>
          <w:b/>
        </w:rPr>
        <w:t xml:space="preserve">Peru Lima</w:t>
      </w:r>
      <w:r>
        <w:t xml:space="preserve"> </w:t>
      </w:r>
      <w:r>
        <w:t xml:space="preserve">requires balancing global best practices with hyperlocal relevance. During the 2022 protests over education reform, my team’s rapid editorial response – contextualizing complex policies through accessible infographics and localized case studies – was cited by the National Press Council as a model for responsible crisis reporting. This experience crystallized my conviction that editors must be both cultural interpreters and technological navigators. The scholarship would fund advanced certification in data journalism (through DataCamp) and participation in the International Center for Journalists’ "Ethics &amp; AI" workshop – qualifications directly transferable to mentoring colleagues across Lima’s diverse newsrooms.</w:t>
      </w:r>
    </w:p>
    <w:p>
      <w:pPr>
        <w:pStyle w:val="BodyText"/>
      </w:pPr>
      <w:r>
        <w:t xml:space="preserve">Why invest in an</w:t>
      </w:r>
      <w:r>
        <w:t xml:space="preserve"> </w:t>
      </w:r>
      <w:r>
        <w:rPr>
          <w:bCs/>
          <w:b/>
        </w:rPr>
        <w:t xml:space="preserve">Editor</w:t>
      </w:r>
      <w:r>
        <w:t xml:space="preserve"> </w:t>
      </w:r>
      <w:r>
        <w:t xml:space="preserve">committed to</w:t>
      </w:r>
      <w:r>
        <w:t xml:space="preserve"> </w:t>
      </w:r>
      <w:r>
        <w:rPr>
          <w:bCs/>
          <w:b/>
        </w:rPr>
        <w:t xml:space="preserve">Peru Lima</w:t>
      </w:r>
      <w:r>
        <w:t xml:space="preserve">? Because editorial leadership is the linchpin of democratic resilience. When I edited the 2023 series "Water Justice: Lima’s Hidden Crisis," highlighting contamination in Chosica's rivers, our collaborative reporting with local environmental groups drove municipal policy revisions within six months. This outcome underscores how editorial choices translate to tangible community impact – a value proposition this scholarship would amplify exponentially. The proposed project will create a replicable model for cities globally facing similar media fragmentation challenges, yet its foundation rests firmly in Lima’s specific realities: the Andean foothills’ influence on urban identity, the legacy of Spanish colonial narratives in news consumption patterns, and the growing digital divide between affluent districts and informal settlements.</w:t>
      </w:r>
    </w:p>
    <w:p>
      <w:pPr>
        <w:pStyle w:val="BodyText"/>
      </w:pPr>
      <w:r>
        <w:t xml:space="preserve">My professional trajectory demonstrates consistent alignment with this scholarship’s mission. I’ve already implemented elements of my proposed framework through free workshops at Lima’s Centro Cultural de la Mujer (120+ participants) and co-authored "Digital Editing for Andean Contexts" – a guide now used by 8 regional newsrooms. What sets me apart is not just technical skill, but an embedded understanding that editorial work in</w:t>
      </w:r>
      <w:r>
        <w:t xml:space="preserve"> </w:t>
      </w:r>
      <w:r>
        <w:rPr>
          <w:bCs/>
          <w:b/>
        </w:rPr>
        <w:t xml:space="preserve">Peru Lima</w:t>
      </w:r>
      <w:r>
        <w:t xml:space="preserve"> </w:t>
      </w:r>
      <w:r>
        <w:t xml:space="preserve">requires emotional intelligence alongside grammatical precision. When training journalists to cover the 2023 coastal fishing crisis, I emphasized that "the story isn’t just in the data; it’s in the hands of fishermen who’ve navigated these waters for generations." This human-centered approach has earned me recognition as a "Bridge Builder" by Peru’s National Press Association – a title that embodies my editorial philosophy.</w:t>
      </w:r>
    </w:p>
    <w:p>
      <w:pPr>
        <w:pStyle w:val="BodyText"/>
      </w:pPr>
      <w:r>
        <w:t xml:space="preserve">The scholarship will directly address two critical gaps I’ve observed: First, the absence of formal mentorship pathways for editors navigating digital transitions in Latin America; Second, the lack of resources targeting cultural specificity in editing practices. With this funding, I’ll establish Lima’s first permanent editorial residency program – partnering with Casa de la Cultura Eléctrica to host bi-monthly workshops where mid-career editors collaborate on real-time projects. This initiative will produce concrete outputs: a publicly accessible digital toolkit for ethical Indigenous storytelling, 3 case studies on pandemic-era misinformation resistance, and an annual "Lima Editorial Summit" convening 50+ professionals from across the Andean region.</w:t>
      </w:r>
    </w:p>
    <w:p>
      <w:pPr>
        <w:pStyle w:val="BodyText"/>
      </w:pPr>
      <w:r>
        <w:t xml:space="preserve">I envision this scholarship as a catalyst for systemic change. As an editor who has curated content for El Comercio’s digital platform and mentored students at Pontificia Universidad Católica del Perú, I possess the credibility to implement this vision. More importantly, I carry the deep-seated commitment of someone who believes that in</w:t>
      </w:r>
      <w:r>
        <w:t xml:space="preserve"> </w:t>
      </w:r>
      <w:r>
        <w:rPr>
          <w:bCs/>
          <w:b/>
        </w:rPr>
        <w:t xml:space="preserve">Peru Lima</w:t>
      </w:r>
      <w:r>
        <w:t xml:space="preserve">, where 75% of media consumers access news via mobile devices (CIFRA 2023), editorial excellence isn’t optional – it’s essential for democracy. This scholarship represents a vital partnership to transform how stories are told, verified, and shared across Peru’s most populous city and its diverse communities.</w:t>
      </w:r>
    </w:p>
    <w:p>
      <w:pPr>
        <w:pStyle w:val="BodyText"/>
      </w:pPr>
      <w:r>
        <w:t xml:space="preserve">Thank you for considering my application. I welcome the opportunity to discuss how this scholarship can empower me to become a more effective</w:t>
      </w:r>
      <w:r>
        <w:t xml:space="preserve"> </w:t>
      </w:r>
      <w:r>
        <w:rPr>
          <w:bCs/>
          <w:b/>
        </w:rPr>
        <w:t xml:space="preserve">Editor</w:t>
      </w:r>
      <w:r>
        <w:t xml:space="preserve">, driving innovation within</w:t>
      </w:r>
      <w:r>
        <w:t xml:space="preserve"> </w:t>
      </w:r>
      <w:r>
        <w:rPr>
          <w:bCs/>
          <w:b/>
        </w:rPr>
        <w:t xml:space="preserve">Peru Lima</w:t>
      </w:r>
      <w:r>
        <w:t xml:space="preserve">'s media sector and beyond. My resume, references from Peru’s National Press Council, and detailed project budget are available upon request.</w:t>
      </w:r>
    </w:p>
    <w:p>
      <w:pPr>
        <w:pStyle w:val="BodyText"/>
      </w:pPr>
      <w:r>
        <w:t xml:space="preserve">Sincerely,</w:t>
      </w:r>
    </w:p>
    <w:p>
      <w:pPr>
        <w:pStyle w:val="BodyText"/>
      </w:pPr>
      <w:r>
        <w:t xml:space="preserve">[Your Full Name]</w:t>
      </w:r>
    </w:p>
    <w:p>
      <w:pPr>
        <w:pStyle w:val="BodyText"/>
      </w:pPr>
      <w:r>
        <w:t xml:space="preserve">Lima, Peru</w:t>
      </w:r>
    </w:p>
    <w:p>
      <w:pPr>
        <w:pStyle w:val="BodyText"/>
      </w:pPr>
      <w:r>
        <w:t xml:space="preserve">[Email Address] | [Phone Number] | [Professional Website/LinkedIn]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Professional Development in Peru Lima</dc:title>
  <dc:creator/>
  <dc:language>en</dc:language>
  <cp:keywords/>
  <dcterms:created xsi:type="dcterms:W3CDTF">2026-05-02T04:08:22Z</dcterms:created>
  <dcterms:modified xsi:type="dcterms:W3CDTF">2026-05-02T04:08:22Z</dcterms:modified>
</cp:coreProperties>
</file>

<file path=docProps/custom.xml><?xml version="1.0" encoding="utf-8"?>
<Properties xmlns="http://schemas.openxmlformats.org/officeDocument/2006/custom-properties" xmlns:vt="http://schemas.openxmlformats.org/officeDocument/2006/docPropsVTypes"/>
</file>