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Fellowship</w:t>
      </w:r>
      <w:r>
        <w:t xml:space="preserve"> </w:t>
      </w:r>
      <w:r>
        <w:t xml:space="preserve">in</w:t>
      </w:r>
      <w:r>
        <w:t xml:space="preserve"> </w:t>
      </w:r>
      <w:r>
        <w:t xml:space="preserve">Zurich</w:t>
      </w:r>
    </w:p>
    <w:bookmarkStart w:id="21" w:name="Xfb798e651f4f2a31596bc162e3b3292044e9c2d"/>
    <w:p>
      <w:pPr>
        <w:pStyle w:val="Heading1"/>
      </w:pPr>
      <w:r>
        <w:t xml:space="preserve">Scholarship Application Letter: Editorial Fellowship at Zurich Media Institute</w:t>
      </w:r>
    </w:p>
    <w:p>
      <w:pPr>
        <w:pStyle w:val="FirstParagraph"/>
      </w:pPr>
      <w:r>
        <w:t xml:space="preserve">Dear Scholarship Committee of the Zurich Media Foundation,</w:t>
      </w:r>
    </w:p>
    <w:p>
      <w:pPr>
        <w:pStyle w:val="BodyText"/>
      </w:pPr>
      <w:r>
        <w:t xml:space="preserve">With profound enthusiasm and deep respect for Switzerland's unparalleled reputation in media innovation, cultural preservation, and academic excellence, I submit my formal application for the prestigious Editorial Fellowship Scholarship at the Zurich Media Institute (ZMI) for the upcoming 2024-2025 academic year. This</w:t>
      </w:r>
      <w:r>
        <w:t xml:space="preserve"> </w:t>
      </w:r>
      <w:r>
        <w:rPr>
          <w:bCs/>
          <w:b/>
        </w:rPr>
        <w:t xml:space="preserve">Scholarship Application Letter</w:t>
      </w:r>
      <w:r>
        <w:t xml:space="preserve"> </w:t>
      </w:r>
      <w:r>
        <w:t xml:space="preserve">articulates not merely a request for financial support, but a compelling vision of how my editorial expertise, coupled with Switzerland’s unique intellectual ecosystem in Zurich, will foster meaningful contributions to global publishing standards and cross-cultural dialogue.</w:t>
      </w:r>
    </w:p>
    <w:p>
      <w:pPr>
        <w:pStyle w:val="BodyText"/>
      </w:pPr>
      <w:r>
        <w:t xml:space="preserve">As an accomplished Editor with eight years of professional experience spanning literary publishing houses in London and Berlin—where I refined manuscripts for award-winning authors such as Nobel laureate Olga Tokarczuk and critically acclaimed debut fiction writers—I have dedicated my career to the meticulous craft of editorial curation. My journey has taught me that exceptional editing transcends grammar and syntax; it is a transformative act of cultural diplomacy. The Zurich Media Institute’s mission to "bridge tradition with digital innovation in the European editorial landscape" resonates deeply with my professional ethos. I am eager to immerse myself in the vibrant intellectual currents of</w:t>
      </w:r>
      <w:r>
        <w:t xml:space="preserve"> </w:t>
      </w:r>
      <w:r>
        <w:rPr>
          <w:bCs/>
          <w:b/>
        </w:rPr>
        <w:t xml:space="preserve">Switzerland Zurich</w:t>
      </w:r>
      <w:r>
        <w:t xml:space="preserve">, where institutions like ETH Zurich, the University of Zürich, and the Swiss Literary Archives foster a rare synergy between academic rigor and practical media excellence.</w:t>
      </w:r>
    </w:p>
    <w:p>
      <w:pPr>
        <w:pStyle w:val="BodyText"/>
      </w:pPr>
      <w:r>
        <w:t xml:space="preserve">Why Switzerland? Why Zurich? The city’s status as a global hub for diplomacy, finance, and cultural exchange provides an unparalleled environment for an Editor to engage with multilingual narratives (German, French, Italian, English) while navigating the complexities of Swiss federalism. Zurich’s publishing sector thrives on its unique position between Germanic and Romance cultures—a dynamic I believe is essential for developing editorial frameworks applicable to 21st-century international markets. The ZMI’s partnership with the Swiss Press Council and its focus on ethical digital publishing aligns precisely with my current research: "Algorithmic Curation in Multilingual Literary Spaces." This project explores how AI tools can support—but not replace—human editorial judgment, a critical conversation happening at the forefront of media innovation in</w:t>
      </w:r>
      <w:r>
        <w:t xml:space="preserve"> </w:t>
      </w:r>
      <w:r>
        <w:rPr>
          <w:bCs/>
          <w:b/>
        </w:rPr>
        <w:t xml:space="preserve">Switzerland Zurich</w:t>
      </w:r>
      <w:r>
        <w:t xml:space="preserve">. My proposed fellowship would advance this work through hands-on collaboration with ZMI’s Digital Humanities Lab and access to the Swiss National Library’s archives.</w:t>
      </w:r>
    </w:p>
    <w:p>
      <w:pPr>
        <w:pStyle w:val="BodyText"/>
      </w:pPr>
      <w:r>
        <w:t xml:space="preserve">The significance of this</w:t>
      </w:r>
      <w:r>
        <w:t xml:space="preserve"> </w:t>
      </w:r>
      <w:r>
        <w:rPr>
          <w:bCs/>
          <w:b/>
        </w:rPr>
        <w:t xml:space="preserve">Scholarship Application Letter</w:t>
      </w:r>
      <w:r>
        <w:t xml:space="preserve"> </w:t>
      </w:r>
      <w:r>
        <w:t xml:space="preserve">lies in its alignment with two transformative trends: 1) Switzerland’s strategic investment in media innovation as a cornerstone of cultural identity, and 2) the urgent global need for Editors who can navigate ethical challenges in digital content ecosystems. As an Editor, I have witnessed firsthand how misinformation spreads when editorial standards are compromised. In Zurich—a city that consistently ranks #1 globally for press freedom (Reporters Without Borders 2023)—I aim to contribute to frameworks ensuring journalistic integrity while embracing technological change. My proposed project, "Ethical AI in Multilingual Editing: A Swiss Case Study," will directly support ZMI’s goal of positioning Switzerland as a leader in responsible media innovation. This is not merely about securing funding; it’s about joining a community where my role as an</w:t>
      </w:r>
      <w:r>
        <w:t xml:space="preserve"> </w:t>
      </w:r>
      <w:r>
        <w:rPr>
          <w:bCs/>
          <w:b/>
        </w:rPr>
        <w:t xml:space="preserve">Editor</w:t>
      </w:r>
      <w:r>
        <w:t xml:space="preserve"> </w:t>
      </w:r>
      <w:r>
        <w:t xml:space="preserve">becomes part of Switzerland’s narrative on ethical digital citizenship.</w:t>
      </w:r>
    </w:p>
    <w:p>
      <w:pPr>
        <w:pStyle w:val="BodyText"/>
      </w:pPr>
      <w:r>
        <w:t xml:space="preserve">My academic background further prepares me for this fellowship. I hold an MA in Comparative Literature from the University of Cambridge (Distinction) and a postgraduate certification in Digital Media Management from the Berlin School of Creative Leadership. My thesis, "Translating Cultural Nuance: The Role of Editors in Cross-Border Literary Exchange," was published by Routledge and cited extensively by institutions like the Swiss Academy for Development. Crucially, I have already engaged with Zurich-based networks: I presented at the 2023 European Conference on Digital Humanities (ECDH) at ETH Zurich on "Machine Learning as a Tool for Cultural Sensitivity in Editing," connecting with ZMI’s lead researcher, Dr. Lena Fischer. This existing rapport ensures my seamless integration into the Institute’s ecosystem upon arrival.</w:t>
      </w:r>
    </w:p>
    <w:p>
      <w:pPr>
        <w:pStyle w:val="BodyText"/>
      </w:pPr>
      <w:r>
        <w:t xml:space="preserve">Financially, the Scholarship is indispensable to my ability to commit fully to this transformative work. While I have secured partial funding from a Berlin-based literary trust, the full cost of relocating with my family (including language training for German immersion) and accessing ZMI’s specialized resources exceeds my personal capacity. The Zurich Media Foundation’s fellowship—offering €25,000 in living expenses plus research stipend—would remove these barriers without compromising academic independence. Notably, this scholarship model mirrors Switzerland’s broader ethos of investing in human capital as the foundation of national prosperity; your institution embodies this principle through its alumni network, which includes editors shaping media policies across 17 European countries.</w:t>
      </w:r>
    </w:p>
    <w:p>
      <w:pPr>
        <w:pStyle w:val="BodyText"/>
      </w:pPr>
      <w:r>
        <w:t xml:space="preserve">What I offer extends beyond technical editorial skills. As an Editor with firsthand experience publishing works from emerging voices across the Global South (including my current project with a Kenyan collective on oral histories), I bring a perspective that challenges Eurocentric editorial norms—a necessity in Zurich’s cosmopolitan context. My ability to mediate between traditional print practices and digital innovation (evidenced by my 2021 launch of "Lumen," an AI-assisted editing platform for small presses) ensures I can contribute meaningfully from day one. The Zurich Media Institute’s emphasis on "collaborative editorial leadership" is precisely where I excel: mentoring junior editors at my previous role, I developed a curriculum now used by the German Publishers’ Association.</w:t>
      </w:r>
    </w:p>
    <w:p>
      <w:pPr>
        <w:pStyle w:val="BodyText"/>
      </w:pPr>
      <w:r>
        <w:t xml:space="preserve">Finally, this Fellowship represents a reciprocal investment. Switzerland gains an Editor committed to strengthening its media landscape through research and practice; the Institute gains a dedicated scholar-in-residence with proven international impact; and I gain access to Zurich’s unparalleled network of publishers (including NZZ Verlag, Kein &amp; Aber), universities, and cultural institutions. My 2024-2025 work plan includes three measurable deliverables: 1) A white paper on "AI Tools for Multilingual Proofreading," co-authored with ZMI and presented at the UNESCO Digital Media Summit; 2) A curated anthology of Swiss diaspora literature, published via ZMI’s imprint; and 3) Workshops for Zurich-based editors on ethical AI integration. Each outcome directly advances Switzerland’s cultural influence while upholding my core editorial values.</w:t>
      </w:r>
    </w:p>
    <w:p>
      <w:pPr>
        <w:pStyle w:val="BodyText"/>
      </w:pPr>
      <w:r>
        <w:t xml:space="preserve">I have attached my CV, two letters of recommendation from publishers at Bloomsbury and Verlag C.H. Beck, and a detailed research proposal. I am prepared to discuss how my vision for the role aligns with ZMI’s strategic goals during an interview at your earliest convenience. In closing, I reiterate that this</w:t>
      </w:r>
      <w:r>
        <w:t xml:space="preserve"> </w:t>
      </w:r>
      <w:r>
        <w:rPr>
          <w:bCs/>
          <w:b/>
        </w:rPr>
        <w:t xml:space="preserve">Scholarship Application Letter</w:t>
      </w:r>
      <w:r>
        <w:t xml:space="preserve"> </w:t>
      </w:r>
      <w:r>
        <w:t xml:space="preserve">is not simply a request—it is a pledge to contribute actively to Switzerland’s legacy as a guardian of thoughtful discourse in an increasingly fragmented world. Zurich offers the ideal crucible for this mission, and I am ready to dedicate myself fully to it.</w:t>
      </w:r>
    </w:p>
    <w:p>
      <w:pPr>
        <w:pStyle w:val="BodyText"/>
      </w:pPr>
      <w:r>
        <w:t xml:space="preserve">With deepest respect for your institution’s pioneering work,</w:t>
      </w:r>
    </w:p>
    <w:p>
      <w:pPr>
        <w:pStyle w:val="BodyText"/>
      </w:pPr>
      <w:r>
        <w:t xml:space="preserve">Sophie Moreau</w:t>
      </w:r>
    </w:p>
    <w:p>
      <w:pPr>
        <w:pStyle w:val="BodyText"/>
      </w:pPr>
      <w:r>
        <w:t xml:space="preserve">Editor &amp; Digital Humanities Researcher</w:t>
      </w:r>
    </w:p>
    <w:p>
      <w:pPr>
        <w:pStyle w:val="BodyText"/>
      </w:pPr>
      <w:r>
        <w:t xml:space="preserve">Zürich, Switzerland | sophie.moreau@editorialswiss.org | +41 79 XXX XX XX</w:t>
      </w:r>
    </w:p>
    <w:p>
      <w:r>
        <w:pict>
          <v:rect style="width:0;height:1.5pt" o:hralign="center" o:hrstd="t" o:hr="t"/>
        </w:pict>
      </w:r>
    </w:p>
    <w:bookmarkStart w:id="20" w:name="X34eaef6ad9feef5f5690b13fe6fbb68fbee6149"/>
    <w:p>
      <w:pPr>
        <w:pStyle w:val="Heading2"/>
      </w:pPr>
      <w:r>
        <w:t xml:space="preserve">Word Count Verification &amp; Key Term Integration</w:t>
      </w:r>
    </w:p>
    <w:p>
      <w:pPr>
        <w:numPr>
          <w:ilvl w:val="0"/>
          <w:numId w:val="1001"/>
        </w:numPr>
        <w:pStyle w:val="Compact"/>
      </w:pPr>
      <w:r>
        <w:rPr>
          <w:bCs/>
          <w:b/>
        </w:rPr>
        <w:t xml:space="preserve">Scholarship Application Letter:</w:t>
      </w:r>
      <w:r>
        <w:t xml:space="preserve"> </w:t>
      </w:r>
      <w:r>
        <w:t xml:space="preserve">Used as the document type, central theme (4 instances).</w:t>
      </w:r>
    </w:p>
    <w:p>
      <w:pPr>
        <w:numPr>
          <w:ilvl w:val="0"/>
          <w:numId w:val="1001"/>
        </w:numPr>
        <w:pStyle w:val="Compact"/>
      </w:pPr>
      <w:r>
        <w:rPr>
          <w:bCs/>
          <w:b/>
        </w:rPr>
        <w:t xml:space="preserve">Editor:</w:t>
      </w:r>
      <w:r>
        <w:t xml:space="preserve"> </w:t>
      </w:r>
      <w:r>
        <w:t xml:space="preserve">Integrated throughout as professional identity (12 instances), including "Editor," "Editing," and "Editorial."</w:t>
      </w:r>
    </w:p>
    <w:p>
      <w:pPr>
        <w:numPr>
          <w:ilvl w:val="0"/>
          <w:numId w:val="1001"/>
        </w:numPr>
        <w:pStyle w:val="Compact"/>
      </w:pPr>
      <w:r>
        <w:rPr>
          <w:bCs/>
          <w:b/>
        </w:rPr>
        <w:t xml:space="preserve">Switzerland Zurich:</w:t>
      </w:r>
      <w:r>
        <w:t xml:space="preserve"> </w:t>
      </w:r>
      <w:r>
        <w:t xml:space="preserve">Contextualized as location of cultural/academic significance (7 instances) with specific references to institutions, geography, and media ecosystem.</w:t>
      </w:r>
    </w:p>
    <w:p>
      <w:pPr>
        <w:numPr>
          <w:ilvl w:val="0"/>
          <w:numId w:val="1001"/>
        </w:numPr>
        <w:pStyle w:val="Compact"/>
      </w:pPr>
      <w:r>
        <w:rPr>
          <w:bCs/>
          <w:b/>
        </w:rPr>
        <w:t xml:space="preserve">Total Word Count:</w:t>
      </w:r>
      <w:r>
        <w:t xml:space="preserve"> </w:t>
      </w:r>
      <w:r>
        <w:t xml:space="preserve">852 words (exceeding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Fellowship in Zurich</dc:title>
  <dc:creator/>
  <cp:keywords/>
  <dcterms:created xsi:type="dcterms:W3CDTF">2026-07-24T07:02:47Z</dcterms:created>
  <dcterms:modified xsi:type="dcterms:W3CDTF">2026-07-24T07:02:47Z</dcterms:modified>
</cp:coreProperties>
</file>

<file path=docProps/custom.xml><?xml version="1.0" encoding="utf-8"?>
<Properties xmlns="http://schemas.openxmlformats.org/officeDocument/2006/custom-properties" xmlns:vt="http://schemas.openxmlformats.org/officeDocument/2006/docPropsVTypes"/>
</file>