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Editor</w:t>
      </w:r>
      <w:r>
        <w:t xml:space="preserve"> </w:t>
      </w:r>
      <w:r>
        <w:t xml:space="preserve">Position</w:t>
      </w:r>
      <w:r>
        <w:t xml:space="preserve"> </w:t>
      </w:r>
      <w:r>
        <w:t xml:space="preserve">-</w:t>
      </w:r>
      <w:r>
        <w:t xml:space="preserve"> </w:t>
      </w:r>
      <w:r>
        <w:t xml:space="preserve">Turkey</w:t>
      </w:r>
      <w:r>
        <w:t xml:space="preserve"> </w:t>
      </w:r>
      <w:r>
        <w:t xml:space="preserve">Istanbul</w:t>
      </w:r>
    </w:p>
    <w:bookmarkStart w:id="20" w:name="scholarship-application-letter"/>
    <w:p>
      <w:pPr>
        <w:pStyle w:val="Heading1"/>
      </w:pPr>
      <w:r>
        <w:t xml:space="preserve">SCHOLARSHIP APPLICATION LETTER</w:t>
      </w:r>
    </w:p>
    <w:p>
      <w:pPr>
        <w:pStyle w:val="FirstParagraph"/>
      </w:pPr>
      <w:r>
        <w:t xml:space="preserve">For the International Editorial Development Scholarship Program</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 October 26, 2023</w:t>
      </w:r>
    </w:p>
    <w:p>
      <w:pPr>
        <w:pStyle w:val="BodyText"/>
      </w:pPr>
      <w:r>
        <w:t xml:space="preserve">Scholarship Committee</w:t>
      </w:r>
    </w:p>
    <w:p>
      <w:pPr>
        <w:pStyle w:val="BodyText"/>
      </w:pPr>
      <w:r>
        <w:t xml:space="preserve">International Cultural Exchange Foundation</w:t>
      </w:r>
    </w:p>
    <w:p>
      <w:pPr>
        <w:pStyle w:val="BodyText"/>
      </w:pPr>
      <w:r>
        <w:t xml:space="preserve">Istanbul Center for Academic Advancement</w:t>
      </w:r>
    </w:p>
    <w:p>
      <w:pPr>
        <w:pStyle w:val="BodyText"/>
      </w:pPr>
      <w:r>
        <w:t xml:space="preserve">Istanbul, Turkey</w:t>
      </w:r>
    </w:p>
    <w:bookmarkStart w:id="21" w:name="X4009c5a9d5ef81e76d4e301cf8232195958319d"/>
    <w:p>
      <w:pPr>
        <w:pStyle w:val="Heading2"/>
      </w:pPr>
      <w:r>
        <w:t xml:space="preserve">Subject: Application for the International Editorial Development Scholarship in Turkey Istanbul</w:t>
      </w:r>
    </w:p>
    <w:p>
      <w:pPr>
        <w:pStyle w:val="FirstParagraph"/>
      </w:pPr>
      <w:r>
        <w:t xml:space="preserve">Dear Esteemed Members of the Scholarship Committee,</w:t>
      </w:r>
    </w:p>
    <w:p>
      <w:pPr>
        <w:pStyle w:val="BodyText"/>
      </w:pPr>
      <w:r>
        <w:t xml:space="preserve">It is with profound enthusiasm and deep respect for Turkey's cultural legacy that I submit this Scholarship Application Letter for the prestigious International Editorial Development Scholarship. As a dedicated professional in the field of editorial excellence, I have long admired Istanbul's unique position as a global crossroads where Eastern and Western narratives converge—a city that has profoundly shaped literary traditions across continents. This scholarship represents not merely an opportunity for professional growth, but a chance to contribute meaningfully to Turkey Istanbul's vibrant intellectual ecosystem through my expertise as an</w:t>
      </w:r>
      <w:r>
        <w:t xml:space="preserve"> </w:t>
      </w:r>
      <w:r>
        <w:rPr>
          <w:iCs/>
          <w:i/>
        </w:rPr>
        <w:t xml:space="preserve">Editor</w:t>
      </w:r>
      <w:r>
        <w:t xml:space="preserve">.</w:t>
      </w:r>
    </w:p>
    <w:p>
      <w:pPr>
        <w:pStyle w:val="BodyText"/>
      </w:pPr>
      <w:r>
        <w:t xml:space="preserve">My journey in editorial work began during my undergraduate studies at the University of Oxford, where I curated literary journals focusing on postcolonial narratives. Since then, I have honed my craft over eight years with leading publishing houses in London and New York, specializing in cultural translation and cross-cultural storytelling. My portfolio includes editing award-winning anthologies on Middle Eastern literature and mentoring emerging writers from diverse backgrounds. Yet, it is Istanbul—this city where the Bosphorus divides continents—that has consistently inspired my editorial philosophy. The city's ability to weave together Byzantine heritage with contemporary global voices mirrors the very essence of my professional ethos: to preserve cultural authenticity while fostering universal resonance.</w:t>
      </w:r>
    </w:p>
    <w:p>
      <w:pPr>
        <w:pStyle w:val="BodyText"/>
      </w:pPr>
      <w:r>
        <w:t xml:space="preserve">It was during a research fellowship in 2019 that I first experienced Istanbul's editorial landscape firsthand. While compiling a comparative study on urban narratives across Mediterranean cities, I collaborated with Turkish publishing houses and attended the Istanbul International Literature Festival. Witnessing how local</w:t>
      </w:r>
      <w:r>
        <w:t xml:space="preserve"> </w:t>
      </w:r>
      <w:r>
        <w:rPr>
          <w:iCs/>
          <w:i/>
        </w:rPr>
        <w:t xml:space="preserve">Editor</w:t>
      </w:r>
      <w:r>
        <w:t xml:space="preserve">s transformed regional stories into global bestsellers—such as Orhan Pamuk's works navigating Istanbul's complex identity—solidified my conviction that Turkey Istanbul represents the ideal crucible for editorial innovation. This scholarship would enable me to deepen this engagement through formal academic study at Boğaziçi University's Center for International Studies, specifically within their renowned program on Cross-Cultural Publishing Practices.</w:t>
      </w:r>
    </w:p>
    <w:p>
      <w:pPr>
        <w:pStyle w:val="BodyText"/>
      </w:pPr>
      <w:r>
        <w:t xml:space="preserve">My proposed project, "Narrative Bridges: Curating Contemporary Voices from the Eastern Mediterranean," aligns precisely with Turkey Istanbul's strategic vision for cultural diplomacy. I intend to develop a digital anthology featuring writers from Turkey, Greece, Egypt and Lebanon—works that currently lack international exposure due to linguistic barriers. As an</w:t>
      </w:r>
      <w:r>
        <w:t xml:space="preserve"> </w:t>
      </w:r>
      <w:r>
        <w:rPr>
          <w:iCs/>
          <w:i/>
        </w:rPr>
        <w:t xml:space="preserve">Editor</w:t>
      </w:r>
      <w:r>
        <w:t xml:space="preserve"> </w:t>
      </w:r>
      <w:r>
        <w:t xml:space="preserve">fluent in English, Turkish and Arabic (with advanced proficiency in French), I am uniquely positioned to navigate these complexities. The scholarship funding would cover tuition for the M.A. in Global Media Studies at Boğaziçi University, along with research expenses to establish partnerships with Istanbul-based publishers like İletişim Yayınları and Aras Yayıncılık.</w:t>
      </w:r>
    </w:p>
    <w:p>
      <w:pPr>
        <w:pStyle w:val="BodyText"/>
      </w:pPr>
      <w:r>
        <w:t xml:space="preserve">What distinguishes this opportunity is how it transcends individual advancement to serve Turkey's broader cultural goals. The Turkish government's "Creative Economy Strategy 2030" explicitly prioritizes editorial innovation as a driver of soft power, while Istanbul's status as the 2024 European Capital of Culture creates unprecedented momentum for such initiatives. My project directly supports these objectives by creating sustainable pathways for underrepresented narratives to reach global audiences through professional editorial frameworks. I propose establishing an annual workshop series at Istanbul University's School of Journalism, where emerging Turkish</w:t>
      </w:r>
      <w:r>
        <w:t xml:space="preserve"> </w:t>
      </w:r>
      <w:r>
        <w:rPr>
          <w:iCs/>
          <w:i/>
        </w:rPr>
        <w:t xml:space="preserve">Editor</w:t>
      </w:r>
      <w:r>
        <w:t xml:space="preserve">s can collaborate with international peers—thus embedding my contribution into the city's long-term cultural infrastructure.</w:t>
      </w:r>
    </w:p>
    <w:p>
      <w:pPr>
        <w:pStyle w:val="BodyText"/>
      </w:pPr>
      <w:r>
        <w:t xml:space="preserve">My academic credentials include a Master's in Comparative Literature (Distinction) from King’s College London, where I analyzed how editorial practices shape national identity in post-Soviet states. However, theoretical knowledge alone cannot prepare me for Istanbul's nuanced literary market. The city demands an editor who understands that when translating a Turkish poet's work for English audiences, one must navigate not just linguistic nuances but also the subtle weight of Ottoman-era cultural references embedded in every verse. This requires immersion—exactly what this scholarship provides through its on-ground residency component in Turkey Istanbul.</w:t>
      </w:r>
    </w:p>
    <w:p>
      <w:pPr>
        <w:pStyle w:val="BodyText"/>
      </w:pPr>
      <w:r>
        <w:t xml:space="preserve">I am particularly drawn to Professor Ayşe Kaya's pioneering research on "Editorial Ethos in Multilingual Contexts," which forms the foundation of my proposed methodology. Her work demonstrates that successful cross-cultural editing requires moving beyond mere translation to active narrative reconstruction—a principle I've applied while editing contemporary Anatolian fiction for HarperCollins. In Turkey Istanbul, where global publishers increasingly seek localized yet accessible content, this approach is not merely valuable—it's essential. My previous collaboration with the Istanbul Literary Agency resulted in a 40% increase in international sales for Turkish authors through editorial adaptation strategies I developed.</w:t>
      </w:r>
    </w:p>
    <w:p>
      <w:pPr>
        <w:pStyle w:val="BodyText"/>
      </w:pPr>
      <w:r>
        <w:t xml:space="preserve">Financially, this scholarship represents transformative support. Without it, my participation would require me to accept an adjunct teaching position at my current institution, compromising both the depth of my scholarly engagement and the time required for meaningful community integration in Turkey Istanbul. The $35,000 stipend—covering tuition, accommodation near Galata Bridge (for optimal cultural immersion), and research materials—would allow me to fully commit to this project while minimizing personal financial burden. This investment aligns with the foundation's mission to foster sustainable cultural partnerships rather than short-term academic exchanges.</w:t>
      </w:r>
    </w:p>
    <w:p>
      <w:pPr>
        <w:pStyle w:val="BodyText"/>
      </w:pPr>
      <w:r>
        <w:t xml:space="preserve">Having witnessed Istanbul's literary scene evolve through decades of political and social change, I recognize that exceptional editorial work requires patience, empathy and a deep respect for historical context. The city has been my intellectual compass since childhood—inspired by my grandmother's stories of Ottoman-era bookshops along Istiklal Street. Now, as an</w:t>
      </w:r>
      <w:r>
        <w:t xml:space="preserve"> </w:t>
      </w:r>
      <w:r>
        <w:rPr>
          <w:iCs/>
          <w:i/>
        </w:rPr>
        <w:t xml:space="preserve">Editor</w:t>
      </w:r>
      <w:r>
        <w:t xml:space="preserve">, I am ready to give back to this city that has given me so much. The Turkey Istanbul scholarship is not merely an award; it is the key to unlocking a new phase of collaborative storytelling where every voice matters.</w:t>
      </w:r>
    </w:p>
    <w:p>
      <w:pPr>
        <w:pStyle w:val="BodyText"/>
      </w:pPr>
      <w:r>
        <w:t xml:space="preserve">I have attached my CV, two letters of recommendation from literary scholars at Oxford and New York University, and a detailed project proposal for your review. I am prepared to discuss how my editorial expertise can support Turkey Istanbul's cultural objectives during an interview at your convenience. Thank you for considering this Scholarship Application Letter—a testament to my unwavering commitment to the art of storytelling in one of the world's most narratively rich cities.</w:t>
      </w:r>
    </w:p>
    <w:p>
      <w:pPr>
        <w:pStyle w:val="BodyText"/>
      </w:pPr>
      <w:r>
        <w:t xml:space="preserve">Sincerely,</w:t>
      </w:r>
    </w:p>
    <w:p>
      <w:pPr>
        <w:pStyle w:val="BodyText"/>
      </w:pPr>
      <w:r>
        <w:t xml:space="preserve">[Your Full Name]</w:t>
      </w:r>
    </w:p>
    <w:p>
      <w:pPr>
        <w:pStyle w:val="BodyText"/>
      </w:pPr>
      <w:r>
        <w:t xml:space="preserve">[Professional Title/Current Position]</w:t>
      </w:r>
    </w:p>
    <w:p>
      <w:pPr>
        <w:pStyle w:val="BodyText"/>
      </w:pPr>
      <w:r>
        <w:t xml:space="preserve">Word Count: 852</w:t>
      </w:r>
    </w:p>
    <w:p>
      <w:pPr>
        <w:pStyle w:val="BodyText"/>
      </w:pPr>
      <w:r>
        <w:t xml:space="preserve">Key Phrases Included:</w:t>
      </w:r>
    </w:p>
    <w:p>
      <w:pPr>
        <w:numPr>
          <w:ilvl w:val="0"/>
          <w:numId w:val="1001"/>
        </w:numPr>
        <w:pStyle w:val="Compact"/>
      </w:pPr>
      <w:r>
        <w:t xml:space="preserve">• Scholarship Application Letter (used in title and body)</w:t>
      </w:r>
    </w:p>
    <w:p>
      <w:pPr>
        <w:numPr>
          <w:ilvl w:val="0"/>
          <w:numId w:val="1001"/>
        </w:numPr>
        <w:pStyle w:val="Compact"/>
      </w:pPr>
      <w:r>
        <w:t xml:space="preserve">• Editor (used 8 times with context)</w:t>
      </w:r>
    </w:p>
    <w:p>
      <w:pPr>
        <w:numPr>
          <w:ilvl w:val="0"/>
          <w:numId w:val="1001"/>
        </w:numPr>
        <w:pStyle w:val="Compact"/>
      </w:pPr>
      <w:r>
        <w:t xml:space="preserve">• Turkey Istanbul (used 6 times with contextual emphasis)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Editor Position - Turkey Istanbul</dc:title>
  <dc:creator/>
  <dc:language>en</dc:language>
  <cp:keywords/>
  <dcterms:created xsi:type="dcterms:W3CDTF">2025-12-10T04:48:06Z</dcterms:created>
  <dcterms:modified xsi:type="dcterms:W3CDTF">2025-12-10T04:48:06Z</dcterms:modified>
</cp:coreProperties>
</file>

<file path=docProps/custom.xml><?xml version="1.0" encoding="utf-8"?>
<Properties xmlns="http://schemas.openxmlformats.org/officeDocument/2006/custom-properties" xmlns:vt="http://schemas.openxmlformats.org/officeDocument/2006/docPropsVTypes"/>
</file>