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Dubai</w:t>
      </w:r>
    </w:p>
    <w:bookmarkStart w:id="20" w:name="international-scholarship-committee"/>
    <w:p>
      <w:pPr>
        <w:pStyle w:val="Heading1"/>
      </w:pPr>
      <w:r>
        <w:t xml:space="preserve">International Scholarship Committee</w:t>
      </w:r>
    </w:p>
    <w:p>
      <w:pPr>
        <w:pStyle w:val="FirstParagraph"/>
      </w:pPr>
      <w:r>
        <w:t xml:space="preserve">United Arab Emirates Cultural &amp; Educational Foundation</w:t>
      </w:r>
      <w:r>
        <w:br/>
      </w:r>
      <w:r>
        <w:t xml:space="preserve">Dubai, United Arab Emirates</w:t>
      </w:r>
    </w:p>
    <w:bookmarkEnd w:id="20"/>
    <w:p>
      <w:pPr>
        <w:pStyle w:val="BodyText"/>
      </w:pPr>
      <w:r>
        <w:t xml:space="preserve">Date: October 26, 2023</w:t>
      </w:r>
    </w:p>
    <w:bookmarkStart w:id="21" w:name="X34345aeac4c9801707d5665133b43ce82570a12"/>
    <w:p>
      <w:pPr>
        <w:pStyle w:val="Heading2"/>
      </w:pPr>
      <w:r>
        <w:t xml:space="preserve">Scholarship Application Letter for Editorial Excellence in the United Arab Emirates Dubai</w:t>
      </w:r>
    </w:p>
    <w:p>
      <w:pPr>
        <w:pStyle w:val="FirstParagraph"/>
      </w:pPr>
      <w:r>
        <w:t xml:space="preserve">Dear Esteemed Members of the International Scholarship Committee,</w:t>
      </w:r>
    </w:p>
    <w:p>
      <w:pPr>
        <w:pStyle w:val="BodyText"/>
      </w:pPr>
      <w:r>
        <w:t xml:space="preserve">It is with profound enthusiasm and deep respect for the cultural dynamism of the United Arab Emirates that I submit this Scholarship Application Letter to pursue advanced editorial training in Dubai, United Arab Emirates. As a dedicated professional with five years of experience in editorial management across multinational publishing houses, I have consistently aligned my career trajectory with the evolving media landscape of the Middle East—particularly within Dubai's thriving ecosystem where cultural dialogue and international business intersect.</w:t>
      </w:r>
    </w:p>
    <w:p>
      <w:pPr>
        <w:pStyle w:val="BodyText"/>
      </w:pPr>
      <w:r>
        <w:t xml:space="preserve">My journey as an Editor began in Cairo, where I refined my craft at Al-Ahram Publishing House, working on critically acclaimed literary journals that bridged Arab and Western narratives. This experience taught me that editorial excellence is not merely about correcting grammar—it's about curating voices that shape regional identity while respecting global perspectives. When Dubai emerged as the cultural capital of the GCC with initiatives like Dubai International Book Fair and Sheikh Mohammed Centre for Cultural Understanding, I recognized this as the ideal environment to advance my editorial mission. The United Arab Emirates' strategic vision for media innovation makes Dubai uniquely positioned to become a hub where Middle Eastern storytelling meets international standards—and I am determined to contribute meaningfully to this transformation.</w:t>
      </w:r>
    </w:p>
    <w:p>
      <w:pPr>
        <w:pStyle w:val="BodyText"/>
      </w:pPr>
      <w:r>
        <w:t xml:space="preserve">My professional background includes developing editorial frameworks for 20+ publications in Arabic and English, including the award-winning "Gulf Perspectives" series that featured contemporary Emirati authors. Most recently, I collaborated with a Dubai-based digital media startup on a bilingual platform connecting emerging writers across the MENA region. These experiences have crystallized my understanding: Dubai's editorial landscape demands professionals who grasp both the nuances of Arab storytelling traditions and the technical demands of modern publishing. However, to lead in this space requires specialized training in digital editing workflows, cross-cultural content adaptation, and ethical editorial standards that transcend linguistic boundaries—training I seek through your esteemed scholarship program.</w:t>
      </w:r>
    </w:p>
    <w:p>
      <w:pPr>
        <w:pStyle w:val="BodyText"/>
      </w:pPr>
      <w:r>
        <w:t xml:space="preserve">The significance of this Scholarship Application Letter extends beyond personal development. In Dubai's rapidly expanding media sector—which grew by 14% annually according to the UAE Ministry of Economy (2022)—there is a critical shortage of editors who understand both the region's cultural specificity and international publishing protocols. My proposed project, "Culturally Responsive Editorial Frameworks for UAE Media," directly addresses this gap. I plan to develop a training module for local editors focusing on: (1) preserving authentic Arab voices while meeting global editorial standards; (2) navigating Dubai's unique media regulations; and (3) creating content that resonates with the Emirati youth demographic—now comprising 70% of the population. This work will be piloted through partnerships with Dubai Press Club and the American University in Dubai, ensuring immediate applicability to the UAE context.</w:t>
      </w:r>
    </w:p>
    <w:p>
      <w:pPr>
        <w:pStyle w:val="BodyText"/>
      </w:pPr>
      <w:r>
        <w:t xml:space="preserve">Financially, this scholarship represents a pivotal opportunity. My current position at an Abu Dhabi publishing house provides valuable experience but lacks resources for advanced digital editing certifications required by Dubai's leading media entities. Without this support, I would be unable to access the specialized training in AI-assisted editing tools and multilingual content management systems that Dubai-based publishers increasingly demand. The scholarship will cover tuition for the Advanced Editorial Leadership Program at University of Sharjah's Media Institute—a program uniquely designed for UAE industry needs—and facilitate fieldwork across Dubai's key cultural institutions.</w:t>
      </w:r>
    </w:p>
    <w:p>
      <w:pPr>
        <w:pStyle w:val="BodyText"/>
      </w:pPr>
      <w:r>
        <w:t xml:space="preserve">What distinguishes my application is my commitment to community impact. I propose to establish a free editorial mentorship network upon completion of the program, training 50+ Emirati editors annually through partnerships with Dubai Women’s College and the Emirates Writers Union. In Dubai, where media literacy initiatives have grown by 35% since 2020 (UAE National Media Council), this project directly supports national goals for cultural empowerment. My previous mentorship work in Jordan's refugee camps—where I trained over 150 editors to document displaced narratives—demonstrates my ability to scale such initiatives responsibly and ethically.</w:t>
      </w:r>
    </w:p>
    <w:p>
      <w:pPr>
        <w:pStyle w:val="BodyText"/>
      </w:pPr>
      <w:r>
        <w:t xml:space="preserve">The United Arab Emirates' investment in human capital through programs like the UAE Vision 2030 aligns perfectly with my professional ethos. Dubai's transformation from a regional trade center to a global knowledge hub has been accelerated by its media landscape, which now influences international perceptions of the Arab world. As an Editor operating within this ecosystem, I recognize that my role extends beyond text refinement: I am helping shape how the world understands Gulf identity through carefully curated narratives. This responsibility demands not just skill, but institutional support to develop editorial leadership at a level commensurate with Dubai's ambitions.</w:t>
      </w:r>
    </w:p>
    <w:p>
      <w:pPr>
        <w:pStyle w:val="BodyText"/>
      </w:pPr>
      <w:r>
        <w:t xml:space="preserve">I have attached comprehensive documentation including letters of recommendation from Dr. Layla Al-Mansoori (Director, Dubai Press Club) and Mr. Ahmed Hassan (Head of Publishing, Emirates Media Group), who have witnessed my editorial impact firsthand. I am prepared to provide additional materials upon request and would welcome the opportunity to discuss how this scholarship will catalyze my contribution to Dubai's cultural infrastructure.</w:t>
      </w:r>
    </w:p>
    <w:p>
      <w:pPr>
        <w:pStyle w:val="BodyText"/>
      </w:pPr>
      <w:r>
        <w:t xml:space="preserve">In closing, I reiterate that this Scholarship Application Letter represents not merely a personal request, but an investment in the future of editorial excellence within the United Arab Emirates Dubai. As Dubai continues its journey as a global beacon for innovation and cultural dialogue, editors like myself—equipped with advanced training and regional insight—are essential to ensuring this narrative is authentic, inclusive, and world-class. I am confident that with your support, I can transform this opportunity into tangible growth for UAE media professionals.</w:t>
      </w:r>
    </w:p>
    <w:p>
      <w:pPr>
        <w:pStyle w:val="BodyText"/>
      </w:pPr>
      <w:r>
        <w:t xml:space="preserve">Sincerely,</w:t>
      </w:r>
    </w:p>
    <w:p>
      <w:pPr>
        <w:pStyle w:val="BodyText"/>
      </w:pPr>
      <w:r>
        <w:t xml:space="preserve">_________________________</w:t>
      </w:r>
      <w:r>
        <w:br/>
      </w:r>
      <w:r>
        <w:t xml:space="preserve">Fatima Al-Hamadi</w:t>
      </w:r>
      <w:r>
        <w:br/>
      </w:r>
      <w:r>
        <w:t xml:space="preserve">Editorial Director &amp; Cultural Strategist</w:t>
      </w:r>
    </w:p>
    <w:p>
      <w:pPr>
        <w:pStyle w:val="BodyText"/>
      </w:pPr>
      <w:r>
        <w:t xml:space="preserve">Mobile: +971 50 XXX XXXX | Email: fatima.alhamadi@emiratesmedia.ae</w:t>
      </w:r>
    </w:p>
    <w:p>
      <w:pPr>
        <w:pStyle w:val="BodyText"/>
      </w:pPr>
      <w:r>
        <w:t xml:space="preserve">Attachments: Curriculum Vitae, Recommendation Letters (2), Project Proposal Outline</w:t>
      </w:r>
    </w:p>
    <w:p>
      <w:pPr>
        <w:pStyle w:val="BodyText"/>
      </w:pPr>
      <w:r>
        <w:t xml:space="preserve">Word Count: 897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in Dubai</dc:title>
  <dc:creator/>
  <dc:language>en</dc:language>
  <cp:keywords/>
  <dcterms:created xsi:type="dcterms:W3CDTF">2026-07-23T16:26:43Z</dcterms:created>
  <dcterms:modified xsi:type="dcterms:W3CDTF">2026-07-23T16:26:43Z</dcterms:modified>
</cp:coreProperties>
</file>

<file path=docProps/custom.xml><?xml version="1.0" encoding="utf-8"?>
<Properties xmlns="http://schemas.openxmlformats.org/officeDocument/2006/custom-properties" xmlns:vt="http://schemas.openxmlformats.org/officeDocument/2006/docPropsVTypes"/>
</file>