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Education Administrator Development Program in Algeria Algiers</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 | [Date]</w:t>
      </w:r>
    </w:p>
    <w:p>
      <w:pPr>
        <w:pStyle w:val="BodyText"/>
      </w:pPr>
      <w:r>
        <w:t xml:space="preserve">Scholarship Committee</w:t>
      </w:r>
    </w:p>
    <w:p>
      <w:pPr>
        <w:pStyle w:val="BodyText"/>
      </w:pPr>
      <w:r>
        <w:t xml:space="preserve">National Education Excellence Foundation</w:t>
      </w:r>
    </w:p>
    <w:p>
      <w:pPr>
        <w:pStyle w:val="BodyText"/>
      </w:pPr>
      <w:r>
        <w:t xml:space="preserve">Algiers, Algeria</w:t>
      </w:r>
    </w:p>
    <w:bookmarkStart w:id="21" w:name="X44c0c0d714f9198c4863bf27a7c671697905333"/>
    <w:p>
      <w:pPr>
        <w:pStyle w:val="Heading2"/>
      </w:pPr>
      <w:r>
        <w:t xml:space="preserve">Subject: Formal Scholarship Application Letter for Advanced Education Administration Training in Algeria Algiers</w:t>
      </w:r>
    </w:p>
    <w:bookmarkEnd w:id="21"/>
    <w:p>
      <w:pPr>
        <w:pStyle w:val="FirstParagraph"/>
      </w:pPr>
      <w:r>
        <w:t xml:space="preserve">Dear Esteemed Members of the Scholarship Committee,</w:t>
      </w:r>
    </w:p>
    <w:p>
      <w:pPr>
        <w:pStyle w:val="BodyText"/>
      </w:pPr>
      <w:r>
        <w:t xml:space="preserve">I am writing this formal Scholarship Application Letter with profound enthusiasm to apply for the prestigious Education Administrator Development Scholarship, specifically designed to cultivate educational leadership within Algeria Algiers. As a dedicated educator with seven years of progressive experience in Algerian public schools and a master's degree in Educational Leadership from the University of Algiers, I have developed an unwavering commitment to transforming our nation's education system through strategic administration. This scholarship represents not merely an opportunity for personal advancement, but a crucial catalyst for implementing systemic improvements across Algeria's educational landscape—particularly in the capital city of Algiers where urban educational challenges demand urgent, innovative solutions.</w:t>
      </w:r>
    </w:p>
    <w:p>
      <w:pPr>
        <w:pStyle w:val="BodyText"/>
      </w:pPr>
      <w:r>
        <w:t xml:space="preserve">My professional journey has been deeply rooted in Algeria's educational context. As an Assistant Principal at Lycée Mohamed Boudiaf in Algiers for the past four years, I spearheaded curriculum modernization efforts that increased student pass rates by 27% in mathematics and sciences. This success stemmed from my hands-on experience managing diverse school ecosystems—from under-resourced rural institutions to urban centers like Algiers' dense educational corridors where overcrowding and resource gaps persist. My work has consistently demonstrated how effective Education Administrator practices directly impact national educational outcomes, a truth reinforced during the 2022 national curriculum reform when our school became a model for equitable resource distribution across Algiers' eastern districts. I understand that Algeria's ambitious "Education 30" vision requires not just teachers, but visionary administrators who can navigate complex stakeholder landscapes—from Ministry of Education officials to community leaders and international partners.</w:t>
      </w:r>
    </w:p>
    <w:p>
      <w:pPr>
        <w:pStyle w:val="BodyText"/>
      </w:pPr>
      <w:r>
        <w:t xml:space="preserve">This Scholarship Application Letter is more than a request; it is a strategic alignment between my professional trajectory and Algeria's urgent educational needs. The proposed scholarship would fund my enrollment in the International Master's Program in Educational Administration at the University of Geneva, with a specialized focus on Sub-Saharan and Maghrebi educational systems. Crucially, this program includes an 8-month residency component within Algiers' municipal education office—a rare opportunity to apply global best practices directly within our national context. I propose to integrate three critical components during my studies: (1) Developing digital literacy frameworks for Algiers' public schools, (2) Creating culturally responsive leadership models for Algeria's diverse student populations, and (3) Designing sustainable funding mechanisms that address the persistent resource disparities between Algiers' urban centers and surrounding regions. These initiatives directly support Algeria's national priorities as outlined in the 2019-2030 Education Strategy.</w:t>
      </w:r>
    </w:p>
    <w:p>
      <w:pPr>
        <w:pStyle w:val="BodyText"/>
      </w:pPr>
      <w:r>
        <w:t xml:space="preserve">My motivation transcends personal ambition. Growing up in a modest neighborhood of Algiers, I witnessed firsthand how inadequate administrative systems perpetuated educational inequity. During my tenure at Lycée de Bab Ezzouar, I managed the transition of 320 students from overcrowded classrooms to newly established satellite facilities—a project that required navigating bureaucratic complexities while maintaining academic continuity. This experience crystallized my understanding that transformative change in Algeria's education sector requires administrators who possess both technical expertise and deep cultural fluency. The scholarship would enable me to acquire advanced skills in educational finance management, inclusive policy design, and cross-cultural leadership—capabilities I will immediately deploy upon returning to Algiers.</w:t>
      </w:r>
    </w:p>
    <w:p>
      <w:pPr>
        <w:pStyle w:val="BodyText"/>
      </w:pPr>
      <w:r>
        <w:t xml:space="preserve">I have carefully researched how this program uniquely serves Algeria Algiers' needs. Unlike generic international programs, the University of Geneva's curriculum specifically addresses post-colonial educational contexts through case studies from North Africa. Their partnership with UNESCO's Education for Sustainable Development initiative includes fieldwork in Algiers, allowing me to collaborate with local policymakers on real-time challenges like teacher retention strategies for urban schools or digital infrastructure gaps in public education. My proposed project—a mobile application connecting Algiers' schools with community-based learning resources—will directly leverage this academic framework while creating measurable impact within our city.</w:t>
      </w:r>
    </w:p>
    <w:p>
      <w:pPr>
        <w:pStyle w:val="BodyText"/>
      </w:pPr>
      <w:r>
        <w:t xml:space="preserve">Upon completion, my vision as an Education Administrator extends beyond administrative excellence to systemic transformation. I will establish the "Algiers Educational Innovation Hub" in partnership with the Ministry of Education and local universities—a collaborative space for administrators across Algeria's capital to share best practices on classroom management, resource optimization, and student well-being programs. This hub will be particularly vital for districts like Sidi M'Hamed and Bab Ezzouar where educational disparities remain pronounced. My long-term goal is to advocate for national policy reforms based on my field research, contributing to Algeria's target of universal access to quality education by 2030.</w:t>
      </w:r>
    </w:p>
    <w:p>
      <w:pPr>
        <w:pStyle w:val="BodyText"/>
      </w:pPr>
      <w:r>
        <w:t xml:space="preserve">This Scholarship Application Letter represents a solemn commitment: every dollar invested in my training will yield proportional returns for Algerian students. I have already secured preliminary commitments from the Algiers Regional Education Directorate to implement my proposed initiatives upon graduation, ensuring immediate application of learning. My references—including Dr. Fatima Zohra Chikhi, Director of Primary Education for Algiers Province, and Dr. Abdelkrim Benbrahim from the University of Science and Technology in Oran—can attest to my capacity for leadership within Algeria's specific educational context.</w:t>
      </w:r>
    </w:p>
    <w:p>
      <w:pPr>
        <w:pStyle w:val="BodyText"/>
      </w:pPr>
      <w:r>
        <w:t xml:space="preserve">In conclusion, I implore you to consider how this scholarship aligns with Algeria's most critical investment—the future of its youth. As an Education Administrator deeply embedded in Algiers' educational ecosystem, I possess both the proven capacity and contextual understanding to transform academic theory into tangible progress. This opportunity would not only advance my career but actively contribute to a more equitable, innovative education system for all Algerian students—from the bustling streets of Algiers to its remote outskirts. I am ready to serve as a bridge between global educational excellence and Algeria's unique needs, ensuring that every scholarship dollar becomes an investment in national progress.</w:t>
      </w:r>
    </w:p>
    <w:p>
      <w:pPr>
        <w:pStyle w:val="BodyText"/>
      </w:pPr>
      <w:r>
        <w:t xml:space="preserve">Thank you for your time, consideration, and commitment to advancing education in Algeria Algiers.</w:t>
      </w:r>
    </w:p>
    <w:p>
      <w:pPr>
        <w:pStyle w:val="BodyText"/>
      </w:pPr>
      <w:r>
        <w:t xml:space="preserve">Sincerely,</w:t>
      </w:r>
    </w:p>
    <w:p>
      <w:pPr>
        <w:pStyle w:val="BodyText"/>
      </w:pPr>
      <w:r>
        <w:t xml:space="preserve">[Your Full Name]</w:t>
      </w:r>
    </w:p>
    <w:p>
      <w:pPr>
        <w:pStyle w:val="BodyText"/>
      </w:pPr>
      <w:r>
        <w:t xml:space="preserve">[Your Signature]</w:t>
      </w:r>
    </w:p>
    <w:p>
      <w:pPr>
        <w:pStyle w:val="BodyText"/>
      </w:pPr>
      <w:r>
        <w:t xml:space="preserve">Word Count: 837</w:t>
      </w:r>
    </w:p>
    <w:p>
      <w:pPr>
        <w:pStyle w:val="BodyText"/>
      </w:pPr>
      <w:r>
        <w:t xml:space="preserve">Note to Committee: All program components directly address Algeria's national education priorities as documented in the Ministry of Education's "Education for Tomorrow" framework (2021)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2026-07-21T09:48:03Z</dcterms:created>
  <dcterms:modified xsi:type="dcterms:W3CDTF">2026-07-21T09:48:03Z</dcterms:modified>
</cp:coreProperties>
</file>

<file path=docProps/custom.xml><?xml version="1.0" encoding="utf-8"?>
<Properties xmlns="http://schemas.openxmlformats.org/officeDocument/2006/custom-properties" xmlns:vt="http://schemas.openxmlformats.org/officeDocument/2006/docPropsVTypes"/>
</file>