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9f36ddb4b4d7ef9e962bb838fd431341026be55"/>
    <w:p>
      <w:pPr>
        <w:pStyle w:val="Heading1"/>
      </w:pPr>
      <w:r>
        <w:t xml:space="preserve">SCHOLARSHIP APPLICATION LETTER FOR EDUCATION ADMINISTRATOR PROGRAM</w:t>
      </w:r>
    </w:p>
    <w:p>
      <w:pPr>
        <w:pStyle w:val="FirstParagraph"/>
      </w:pPr>
      <w:r>
        <w:t xml:space="preserve">Application for International Education Leadership Scholarship - China Guangzhou</w:t>
      </w:r>
    </w:p>
    <w:bookmarkEnd w:id="20"/>
    <w:p>
      <w:pPr>
        <w:pStyle w:val="BodyText"/>
      </w:pPr>
      <w:r>
        <w:t xml:space="preserve">October 26, 2023</w:t>
      </w:r>
    </w:p>
    <w:p>
      <w:pPr>
        <w:pStyle w:val="BodyText"/>
      </w:pPr>
      <w:r>
        <w:t xml:space="preserve">The Scholarship Committee</w:t>
      </w:r>
      <w:r>
        <w:br/>
      </w:r>
      <w:r>
        <w:t xml:space="preserve">International Education Development Program</w:t>
      </w:r>
      <w:r>
        <w:br/>
      </w:r>
      <w:r>
        <w:t xml:space="preserve">Guangzhou University of Chinese Medicine</w:t>
      </w:r>
      <w:r>
        <w:br/>
      </w:r>
      <w:r>
        <w:t xml:space="preserve">No. 195, Nanxin Road, Baiyun District</w:t>
      </w:r>
      <w:r>
        <w:br/>
      </w:r>
      <w:r>
        <w:t xml:space="preserve">Guangzhou, Guangdong Province 510405</w:t>
      </w:r>
      <w:r>
        <w:br/>
      </w:r>
      <w:r>
        <w:t xml:space="preserve">People's Republic of China</w:t>
      </w:r>
    </w:p>
    <w:p>
      <w:pPr>
        <w:pStyle w:val="BodyText"/>
      </w:pPr>
      <w:r>
        <w:t xml:space="preserve">Subject: Formal Scholarship Application for Advanced Education Administration Training in China Guangzhou</w:t>
      </w:r>
    </w:p>
    <w:p>
      <w:pPr>
        <w:pStyle w:val="BodyText"/>
      </w:pPr>
      <w:r>
        <w:t xml:space="preserve">Dear Esteemed Scholarship Committee Members,</w:t>
      </w:r>
    </w:p>
    <w:p>
      <w:pPr>
        <w:pStyle w:val="BodyText"/>
      </w:pPr>
      <w:r>
        <w:t xml:space="preserve">It is with profound enthusiasm and deep respect that I submit this Scholarship Application Letter for the prestigious International Education Leadership Fellowship, specifically designed to cultivate future Education Administrators within China's dynamic educational landscape. Having dedicated over eight years to educational leadership across diverse international contexts, I have identified Guangzhou as the unparalleled destination where my professional aspirations align with China's transformative vision for 21st-century education. This Scholarship Application Letter represents not merely an opportunity for academic advancement, but a strategic commitment to contributing meaningfully to Guangzhou's position as a global hub of educational innovation.</w:t>
      </w:r>
    </w:p>
    <w:p>
      <w:pPr>
        <w:pStyle w:val="BodyText"/>
      </w:pPr>
      <w:r>
        <w:t xml:space="preserve">My professional journey has been meticulously constructed around the principles of equitable access, curriculum modernization, and cross-cultural educational management. As Principal Administrator at the International School Network in Singapore (2018-2023), I spearheaded a comprehensive restructuring of student support systems that increased graduation rates by 37% and implemented culturally responsive pedagogy frameworks adopted by 45 schools across Southeast Asia. However, my vision extends beyond regional success to embrace China's ambitious educational reforms, particularly Guangzhou's "Bright Star" initiative which aims to create 100 model schools integrating AI-driven learning with holistic student development. I am compelled to bring my expertise in educational policy implementation directly to this vibrant metropolis where the fusion of ancient tradition and technological advancement creates a uniquely fertile ground for transformative education administration.</w:t>
      </w:r>
    </w:p>
    <w:p>
      <w:pPr>
        <w:pStyle w:val="BodyText"/>
      </w:pPr>
      <w:r>
        <w:t xml:space="preserve">China Guangzhou represents an extraordinary confluence of historical significance and forward-thinking educational policies that make it the ideal environment for my scholarly pursuits. As one of China's oldest continuously inhabited cities with 2,200 years of educational heritage, Guangzhou has recently emerged as a national leader in STEM education innovation through its "Guangzhou Education Tech Corridor" initiative. The city's strategic positioning as the capital of Southern China and gateway to ASEAN markets creates an unparalleled laboratory for studying cross-border educational collaboration – precisely the expertise I seek to develop. Having visited Guangzhou multiple times for international education conferences, I have witnessed firsthand how institutions like South China Normal University and Guangdong University of Foreign Studies are pioneering community-integrated education models that balance academic rigor with social responsibility. This Scholarship Application Letter is therefore a deliberate step toward immersing myself in this ecosystem to learn from pioneers who have successfully navigated the complex interplay between traditional Chinese educational values and global best practices.</w:t>
      </w:r>
    </w:p>
    <w:p>
      <w:pPr>
        <w:pStyle w:val="BodyText"/>
      </w:pPr>
      <w:r>
        <w:t xml:space="preserve">The specific focus of my proposed studies – Advanced Educational Administration with Specialization in Cross-Cultural School Leadership – directly addresses critical needs within Guangzhou's rapidly expanding international education sector. With over 300,000 foreign students currently enrolled in Guangdong Province and the city's ambitious target to become Asia's premier hub for international education by 2035, there exists a profound shortage of administrators capable of managing culturally diverse learning environments while maintaining pedagogical excellence. My research will center on developing scalable models for inclusive leadership that respect China's educational sovereignty while embracing global collaboration frameworks. This scholarship would provide critical funding to conduct fieldwork across Guangzhou's key educational zones, including the newly established Nansha International Education Innovation Zone and the Panyu District's smart school initiatives – experiences I believe are essential to my development as a truly effective Education Administrator.</w:t>
      </w:r>
    </w:p>
    <w:p>
      <w:pPr>
        <w:pStyle w:val="BodyText"/>
      </w:pPr>
      <w:r>
        <w:t xml:space="preserve">I am particularly drawn to Guangzhou University of Chinese Medicine's unique "Harmony in Education" framework, which integrates traditional Chinese medicine philosophies with modern educational psychology. This holistic approach resonates deeply with my belief that successful educational leadership requires understanding the interplay between mind, body, and community – a perspective I intend to enrich through this scholarship. The university's partnerships with leading Guangzhou districts like Yuexiu and Liwan provide immediate opportunities for practical application of classroom theory within real-world administrative contexts. My proposed research on "Culturally Responsive Leadership in Guangzhou's International Schools" will directly support the city's strategic goals by developing leadership pipelines that bridge cultural divides while maintaining academic excellence – a critical need as Guangzhou prepares to host the 2025 World Education Summit.</w:t>
      </w:r>
    </w:p>
    <w:p>
      <w:pPr>
        <w:pStyle w:val="BodyText"/>
      </w:pPr>
      <w:r>
        <w:t xml:space="preserve">This Scholarship Application Letter concludes with a profound acknowledgment of China's visionary educational reforms and my unwavering commitment to contributing to Guangzhou's educational renaissance. Having studied the city's "Education Modernization Action Plan 2035" in detail, I recognize that true educational excellence requires not merely administrative skill but deep cultural immersion. The scholarship will cover all tuition fees, provide essential housing support within the university community, and fund my participation in Guangzhou's annual Education Innovation Week – a critical opportunity to network with policymakers who shape the city's educational future. In return for this investment, I pledge to develop practical leadership frameworks that can be immediately implemented across Guangzhou's school districts and share these insights through publications in China Education Review upon my return.</w:t>
      </w:r>
    </w:p>
    <w:p>
      <w:pPr>
        <w:pStyle w:val="BodyText"/>
      </w:pPr>
      <w:r>
        <w:t xml:space="preserve">As an aspiring Education Administrator committed to creating equitable, innovative learning environments, I stand ready to bring my international perspective and administrative expertise to the vibrant educational community of China Guangzhou. This scholarship represents the essential catalyst needed for me to become a bridge between global educational best practices and Guangzhou's unique cultural context. I am eager to contribute my energy, experience, and unwavering dedication toward advancing education in this remarkable city that embodies both ancient wisdom and future possibilities.</w:t>
      </w:r>
    </w:p>
    <w:p>
      <w:pPr>
        <w:pStyle w:val="BodyText"/>
      </w:pPr>
      <w:r>
        <w:t xml:space="preserve">Respectfully submitted,</w:t>
      </w:r>
      <w:r>
        <w:br/>
      </w:r>
      <w:r>
        <w:br/>
      </w:r>
      <w:r>
        <w:t xml:space="preserve">Alexandra Chen</w:t>
      </w:r>
      <w:r>
        <w:br/>
      </w:r>
      <w:r>
        <w:t xml:space="preserve">International Education Administrator</w:t>
      </w:r>
      <w:r>
        <w:br/>
      </w:r>
      <w:r>
        <w:t xml:space="preserve">Singapore International School Network</w:t>
      </w:r>
    </w:p>
    <w:p>
      <w:pPr>
        <w:pStyle w:val="BodyText"/>
      </w:pPr>
      <w:r>
        <w:t xml:space="preserve">Alexandra Chen, MA in Educational Leadership</w:t>
      </w:r>
      <w:r>
        <w:br/>
      </w:r>
      <w:r>
        <w:t xml:space="preserve">Email: alex.chen@intedschools.sg | Phone: +65 9123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China Guangzhou</dc:title>
  <dc:creator/>
  <dc:language>en</dc:language>
  <cp:keywords/>
  <dcterms:created xsi:type="dcterms:W3CDTF">2026-07-23T08:54:31Z</dcterms:created>
  <dcterms:modified xsi:type="dcterms:W3CDTF">2026-07-23T08:54:31Z</dcterms:modified>
</cp:coreProperties>
</file>

<file path=docProps/custom.xml><?xml version="1.0" encoding="utf-8"?>
<Properties xmlns="http://schemas.openxmlformats.org/officeDocument/2006/custom-properties" xmlns:vt="http://schemas.openxmlformats.org/officeDocument/2006/docPropsVTypes"/>
</file>