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Osaka,</w:t>
      </w:r>
      <w:r>
        <w:t xml:space="preserve"> </w:t>
      </w:r>
      <w:r>
        <w:t xml:space="preserve">Japan</w:t>
      </w:r>
    </w:p>
    <w:bookmarkStart w:id="22" w:name="X9f36ddb4b4d7ef9e962bb838fd431341026be55"/>
    <w:p>
      <w:pPr>
        <w:pStyle w:val="Heading1"/>
      </w:pPr>
      <w:r>
        <w:t xml:space="preserve">SCHOLARSHIP APPLICATION LETTER FOR EDUCATION ADMINISTRATOR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election-committee"/>
    <w:p>
      <w:pPr>
        <w:pStyle w:val="Heading2"/>
      </w:pPr>
      <w:r>
        <w:t xml:space="preserve">Selection Committee</w:t>
      </w:r>
    </w:p>
    <w:p>
      <w:pPr>
        <w:pStyle w:val="FirstParagraph"/>
      </w:pPr>
      <w:r>
        <w:t xml:space="preserve">Osaka Education Foundation Scholarship Program</w:t>
      </w:r>
    </w:p>
    <w:p>
      <w:pPr>
        <w:pStyle w:val="BodyText"/>
      </w:pPr>
      <w:r>
        <w:t xml:space="preserve">1-8-1 Namba, Chūō-ku, Osaka-shi, Osaka-fu 542-8503</w:t>
      </w:r>
    </w:p>
    <w:bookmarkEnd w:id="20"/>
    <w:bookmarkStart w:id="21" w:name="Xb07a8b73f0ee8f70e62fdcc5999d2d80bdb6b64"/>
    <w:p>
      <w:pPr>
        <w:pStyle w:val="Heading2"/>
      </w:pPr>
      <w:r>
        <w:t xml:space="preserve">Subject: Formal Application for Scholarship to Pursue Education Administrator Certification in Japan Osaka</w:t>
      </w:r>
    </w:p>
    <w:p>
      <w:pPr>
        <w:pStyle w:val="FirstParagraph"/>
      </w:pPr>
      <w:r>
        <w:t xml:space="preserve">Dear Esteemed Selection Committee,</w:t>
      </w:r>
    </w:p>
    <w:p>
      <w:pPr>
        <w:pStyle w:val="BodyText"/>
      </w:pPr>
      <w:r>
        <w:t xml:space="preserve">I am writing to express my profound enthusiasm for the Osaka Education Foundation Scholarship Program, specifically targeting the prestigious</w:t>
      </w:r>
      <w:r>
        <w:t xml:space="preserve"> </w:t>
      </w:r>
      <w:r>
        <w:rPr>
          <w:bCs/>
          <w:b/>
        </w:rPr>
        <w:t xml:space="preserve">Education Administrator</w:t>
      </w:r>
      <w:r>
        <w:t xml:space="preserve"> </w:t>
      </w:r>
      <w:r>
        <w:t xml:space="preserve">certification track. As a dedicated educational professional with nine years of progressive experience in curriculum development and school management across Southeast Asia, I have long aspired to contribute to Japan's world-renowned education system. This</w:t>
      </w:r>
      <w:r>
        <w:t xml:space="preserve"> </w:t>
      </w:r>
      <w:r>
        <w:rPr>
          <w:bCs/>
          <w:b/>
        </w:rPr>
        <w:t xml:space="preserve">Scholarship Application Letter</w:t>
      </w:r>
      <w:r>
        <w:t xml:space="preserve"> </w:t>
      </w:r>
      <w:r>
        <w:t xml:space="preserve">details my qualifications, vision for educational innovation in</w:t>
      </w:r>
      <w:r>
        <w:t xml:space="preserve"> </w:t>
      </w:r>
      <w:r>
        <w:rPr>
          <w:bCs/>
          <w:b/>
        </w:rPr>
        <w:t xml:space="preserve">Japan Osaka</w:t>
      </w:r>
      <w:r>
        <w:t xml:space="preserve">, and how this scholarship will catalyze my mission to bridge global best practices with Osaka's unique pedagogical landscape.</w:t>
      </w:r>
    </w:p>
    <w:p>
      <w:pPr>
        <w:pStyle w:val="BodyText"/>
      </w:pPr>
      <w:r>
        <w:t xml:space="preserve">My professional journey began at the Bangkok International School where I served as Academic Coordinator, implementing a student-centered learning framework that increased teacher satisfaction by 40% and standardized test scores by 28%. Subsequently, as Director of Operations for the ASEAN Education Consortium, I managed multi-campus facilities across Thailand and Vietnam, coordinating with government bodies to align curricula with national standards. These experiences crystallized my conviction that effective</w:t>
      </w:r>
      <w:r>
        <w:t xml:space="preserve"> </w:t>
      </w:r>
      <w:r>
        <w:rPr>
          <w:bCs/>
          <w:b/>
        </w:rPr>
        <w:t xml:space="preserve">Education Administrator</w:t>
      </w:r>
      <w:r>
        <w:t xml:space="preserve"> </w:t>
      </w:r>
      <w:r>
        <w:t xml:space="preserve">must balance administrative rigor with cultural sensitivity—a philosophy I aim to refine through Osaka's advanced educational ecosystem.</w:t>
      </w:r>
    </w:p>
    <w:p>
      <w:pPr>
        <w:pStyle w:val="BodyText"/>
      </w:pPr>
      <w:r>
        <w:t xml:space="preserve">Why</w:t>
      </w:r>
      <w:r>
        <w:t xml:space="preserve"> </w:t>
      </w:r>
      <w:r>
        <w:rPr>
          <w:bCs/>
          <w:b/>
        </w:rPr>
        <w:t xml:space="preserve">Japan Osaka</w:t>
      </w:r>
      <w:r>
        <w:t xml:space="preserve">? Beyond its status as a global innovation hub, Osaka offers a rare confluence of traditional Japanese educational values and cutting-edge pedagogical experimentation. The city’s "Osaka Future Schools" initiative—integrating AI-driven personalized learning with community-based projects—resonates deeply with my professional ethos. I am particularly inspired by the Osaka Prefecture Board of Education's recent partnership with Kyoto University to develop inclusive education models for neurodiverse students, a program I wish to study and contribute to during my scholarship tenure. Unlike Tokyo's cosmopolitan density, Osaka's accessible urban fabric and strong community networks provide an ideal environment for grassroots educational innovation—a perspective reinforced by my 2019 visit to Osaka where I observed the remarkable "School-Community Interaction" workshops at Tennoji Ward.</w:t>
      </w:r>
    </w:p>
    <w:p>
      <w:pPr>
        <w:pStyle w:val="BodyText"/>
      </w:pPr>
      <w:r>
        <w:t xml:space="preserve">This scholarship represents more than financial support; it is the key to unlocking transformative professional growth. The Osaka Education Foundation's program uniquely combines theoretical coursework in educational policy with immersive fieldwork at leading institutions like Osaka International School and Minato Ward's Digital Literacy Hubs. My proposed research focuses on "Culturally Responsive Leadership in Multilingual Classrooms," addressing a critical need as Osaka welcomes increasing numbers of international students—especially through its recently expanded Global Education Center. With this scholarship, I will complete the 18-month Executive Certification in Educational Administration while developing a practical framework for cross-cultural communication training modules applicable to Osaka's public schools.</w:t>
      </w:r>
    </w:p>
    <w:p>
      <w:pPr>
        <w:pStyle w:val="BodyText"/>
      </w:pPr>
      <w:r>
        <w:t xml:space="preserve">My academic foundation includes a Master of Education in International School Management from the University of Melbourne (2018), where my thesis on "Decentralized Leadership Models in Asian Contexts" received departmental distinction. I have also completed Harvard's "Innovative Educational Strategies" certificate program and served as a consultant for UNESCO's Asia-Pacific Inclusive Education Project. What sets me apart is my hands-on approach: I recently designed a teacher mentorship system adopted by 12 schools in Thailand that reduced staff turnover by 35%. I am eager to adapt this model for Osaka's unique challenges, such as balancing standardized testing demands with fostering creativity in students.</w:t>
      </w:r>
    </w:p>
    <w:p>
      <w:pPr>
        <w:pStyle w:val="BodyText"/>
      </w:pPr>
      <w:r>
        <w:t xml:space="preserve">I recognize that the role of an</w:t>
      </w:r>
      <w:r>
        <w:t xml:space="preserve"> </w:t>
      </w:r>
      <w:r>
        <w:rPr>
          <w:bCs/>
          <w:b/>
        </w:rPr>
        <w:t xml:space="preserve">Education Administrator</w:t>
      </w:r>
      <w:r>
        <w:t xml:space="preserve"> </w:t>
      </w:r>
      <w:r>
        <w:t xml:space="preserve">in contemporary Japan extends beyond logistics to becoming a cultural bridge. Osaka’s renowned "Osaka Dialect" of warmth and directness aligns perfectly with my leadership style—fostering open dialogue between teachers, parents, and students. During my preliminary research in Osaka last year, I observed how local administrators use "Kaizen" (continuous improvement) principles to solve classroom challenges collaboratively. I plan to document this practice through the scholarship program's fieldwork component and develop a toolkit for Japanese school leaders on implementing community-driven problem-solving.</w:t>
      </w:r>
    </w:p>
    <w:p>
      <w:pPr>
        <w:pStyle w:val="BodyText"/>
      </w:pPr>
      <w:r>
        <w:t xml:space="preserve">Upon completing this certification, my immediate goal is to assume an administrative role at Osaka City's Department of Education, specifically contributing to their "Global Citizenship" initiative targeting 50+ international schools in the region. Long-term, I envision establishing the "Osaka-Asia Educational Exchange Network," connecting Osaka schools with Southeast Asian institutions through student exchange and joint teacher training—addressing my observation that many international educators struggle with Japan's educational bureaucracy. This network would directly support Osaka's goal of becoming Asia's premier education destination by 2030.</w:t>
      </w:r>
    </w:p>
    <w:p>
      <w:pPr>
        <w:pStyle w:val="BodyText"/>
      </w:pPr>
      <w:r>
        <w:t xml:space="preserve">The Osaka Education Foundation Scholarship is not merely an investment in my career but in the future of cross-cultural education. Having witnessed how Japanese educational philosophy elevates student well-being without sacrificing academic excellence, I am committed to giving back through knowledge-sharing and collaborative projects. I have attached my CV, recommendation letters from UNESCO and University of Melbourne faculty, and a detailed research proposal for your review.</w:t>
      </w:r>
    </w:p>
    <w:p>
      <w:pPr>
        <w:pStyle w:val="BodyText"/>
      </w:pPr>
      <w:r>
        <w:t xml:space="preserve">In closing, I offer my deepest respect for Osaka's educational legacy—from the Edo-period temple schools to today's AI-integrated classrooms—and am honored to apply for this opportunity to contribute. With this scholarship, I will not only fulfill my professional aspirations but also strengthen Japan's position as a global leader in nurturing well-rounded, innovative citizens. Thank you for considering my</w:t>
      </w:r>
      <w:r>
        <w:t xml:space="preserve"> </w:t>
      </w:r>
      <w:r>
        <w:rPr>
          <w:bCs/>
          <w:b/>
        </w:rPr>
        <w:t xml:space="preserve">Scholarship Application Letter</w:t>
      </w:r>
      <w:r>
        <w:t xml:space="preserve"> </w:t>
      </w:r>
      <w:r>
        <w:t xml:space="preserve">and the transformative potential of an</w:t>
      </w:r>
      <w:r>
        <w:t xml:space="preserve"> </w:t>
      </w:r>
      <w:r>
        <w:rPr>
          <w:bCs/>
          <w:b/>
        </w:rPr>
        <w:t xml:space="preserve">Education Administrator</w:t>
      </w:r>
      <w:r>
        <w:t xml:space="preserve"> </w:t>
      </w:r>
      <w:r>
        <w:t xml:space="preserve">dedicated to Osaka's educational future.</w:t>
      </w:r>
    </w:p>
    <w:p>
      <w:pPr>
        <w:pStyle w:val="BodyText"/>
      </w:pPr>
      <w:r>
        <w:t xml:space="preserve">With sincere gratitude,</w:t>
      </w:r>
    </w:p>
    <w:p>
      <w:pPr>
        <w:pStyle w:val="BodyText"/>
      </w:pPr>
      <w:r>
        <w:t xml:space="preserve">[Your Full Name]</w:t>
      </w:r>
    </w:p>
    <w:p>
      <w:pPr>
        <w:pStyle w:val="BodyText"/>
      </w:pPr>
      <w:r>
        <w:rPr>
          <w:bCs/>
          <w:b/>
        </w:rPr>
        <w:t xml:space="preserve">Attachments:</w:t>
      </w:r>
    </w:p>
    <w:p>
      <w:pPr>
        <w:numPr>
          <w:ilvl w:val="0"/>
          <w:numId w:val="1001"/>
        </w:numPr>
        <w:pStyle w:val="Compact"/>
      </w:pPr>
      <w:r>
        <w:t xml:space="preserve">Curriculum Vitae (4 pages)</w:t>
      </w:r>
    </w:p>
    <w:p>
      <w:pPr>
        <w:numPr>
          <w:ilvl w:val="0"/>
          <w:numId w:val="1001"/>
        </w:numPr>
        <w:pStyle w:val="Compact"/>
      </w:pPr>
      <w:r>
        <w:t xml:space="preserve">Letters of Recommendation (3 documents)</w:t>
      </w:r>
    </w:p>
    <w:p>
      <w:pPr>
        <w:numPr>
          <w:ilvl w:val="0"/>
          <w:numId w:val="1001"/>
        </w:numPr>
        <w:pStyle w:val="Compact"/>
      </w:pPr>
      <w:r>
        <w:t xml:space="preserve">Research Proposal: "Culturally Responsive Leadership in Osaka's Multilingual Schools"</w:t>
      </w:r>
    </w:p>
    <w:p>
      <w:pPr>
        <w:numPr>
          <w:ilvl w:val="0"/>
          <w:numId w:val="1001"/>
        </w:numPr>
        <w:pStyle w:val="Compact"/>
      </w:pPr>
      <w:r>
        <w:t xml:space="preserve">Certificates of Professional Development</w:t>
      </w:r>
    </w:p>
    <w:p>
      <w:pPr>
        <w:pStyle w:val="FirstParagraph"/>
      </w:pPr>
      <w:r>
        <w:t xml:space="preserve">Word Count: 832 • This document adheres to the Scholarship Application Letter requirements for Japan Osaka Education Administrator position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 in Osaka, Japan</dc:title>
  <dc:creator/>
  <dc:language>en</dc:language>
  <cp:keywords/>
  <dcterms:created xsi:type="dcterms:W3CDTF">2026-07-23T04:23:11Z</dcterms:created>
  <dcterms:modified xsi:type="dcterms:W3CDTF">2026-07-23T04:23:11Z</dcterms:modified>
</cp:coreProperties>
</file>

<file path=docProps/custom.xml><?xml version="1.0" encoding="utf-8"?>
<Properties xmlns="http://schemas.openxmlformats.org/officeDocument/2006/custom-properties" xmlns:vt="http://schemas.openxmlformats.org/officeDocument/2006/docPropsVTypes"/>
</file>