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X8adfabd9f2ee95a13497dfb4b36e9c3eaa87380"/>
    <w:p>
      <w:pPr>
        <w:pStyle w:val="Heading1"/>
      </w:pPr>
      <w:r>
        <w:t xml:space="preserve">Scholarship Application Letter: Pursuing Excellence as an Education Administrator in Mexico City</w:t>
      </w:r>
    </w:p>
    <w:p>
      <w:pPr>
        <w:pStyle w:val="FirstParagraph"/>
      </w:pPr>
      <w:r>
        <w:t xml:space="preserve">Dear Scholarship Selection Committee,</w:t>
      </w:r>
    </w:p>
    <w:p>
      <w:pPr>
        <w:pStyle w:val="BodyText"/>
      </w:pPr>
      <w:r>
        <w:t xml:space="preserve">With profound dedication to transforming educational landscapes and unwavering commitment to equity in learning, I am honored to submit my application for the prestigious Scholarship for Education Administrators at the esteemed institution located within Mexico City. As a native of this vibrant metropolis and a seasoned professional deeply embedded in Mexico’s educational ecosystem, I have dedicated over seven years to advancing student success across diverse urban settings. This scholarship represents not merely an academic opportunity, but a strategic catalyst to deepen my expertise precisely where it is most urgently needed: in the heart of Mexico City’s dynamic, complex educational environment.</w:t>
      </w:r>
    </w:p>
    <w:p>
      <w:pPr>
        <w:pStyle w:val="BodyText"/>
      </w:pPr>
      <w:r>
        <w:t xml:space="preserve">My journey in education administration began amidst the bustling neighborhoods of Iztapalapa and Azcapotzalco—communities within Mexico City that grapple with significant socioeconomic challenges yet demonstrate extraordinary resilience. As Assistant School Director at Escuela Secundaria Técnica 028, I spearheaded initiatives to integrate technology into classrooms despite limited resources, directly serving 1,200 students from low-income households. This role required navigating the intricate frameworks of Mexico’s Secretaría de Educación Pública (SEP) while addressing localized needs—from implementing bilingual programs in Nahuatl-speaking communities to coordinating with the Dirección General de Servicios Educativos for after-school tutoring. I witnessed firsthand how effective administration bridges policy and practice, turning national education strategies like "Escuelas de Tiempo Completo" into tangible student outcomes. My efforts contributed to a 15% increase in graduation rates within two years, a metric celebrated by local authorities as emblematic of transformative leadership.</w:t>
      </w:r>
    </w:p>
    <w:p>
      <w:pPr>
        <w:pStyle w:val="BodyText"/>
      </w:pPr>
      <w:r>
        <w:t xml:space="preserve">My academic foundation complements this practical experience. I hold a Master’s in Educational Leadership from the Universidad Nacional Autónoma de México (UNAM), where my thesis, "Decentralized Governance Models for Urban School Improvement in Mexico City," analyzed how participatory management structures—specifically empowering Parent-Teacher Associations (APAS) and community councils—enhance school autonomy. This research was not theoretical; it directly informed my work at a public school in Coyoacán, where I co-created a collaborative decision-making platform that increased parental engagement by 40%. Furthermore, my bilingual proficiency in Spanish and English has enabled me to study international best practices—from Finland’s teacher autonomy models to Singapore’s data-driven curriculum design—and critically adapt them to Mexico City’s context. For instance, I integrated formative assessment techniques from the OECD Education 2030 framework into our school's evaluation system, resulting in more personalized learning pathways for students with diverse abilities.</w:t>
      </w:r>
    </w:p>
    <w:p>
      <w:pPr>
        <w:pStyle w:val="BodyText"/>
      </w:pPr>
      <w:r>
        <w:t xml:space="preserve">What distinguishes my approach is my deep understanding of Mexico City’s unique educational ecosystem. Unlike rural settings, urban administration here demands navigating dense infrastructure challenges (e.g., aging school buildings in historic districts like Centro Histórico), managing complex partnerships with entities like the Instituto de Investigaciones Sociales (IIS-UNAM), and responding to rapidly evolving demographic shifts—such as the influx of migrant families from other states. My proposal for this scholarship centers on three actionable pillars aligned with Mexico City’s current priorities: First, designing scalable mentorship networks for new teachers in high-needs schools, addressing the city’s 25% teacher turnover rate in certain boroughs. Second, developing culturally responsive curricula that incorporate Mexico City’s rich indigenous heritage and urban art movements into core subjects. Third, leveraging digital tools to reduce administrative burdens—specifically through a pilot program using SEP-approved apps for resource allocation and student progress tracking, freeing up 10+ hours weekly per administrator for pedagogical support.</w:t>
      </w:r>
    </w:p>
    <w:p>
      <w:pPr>
        <w:pStyle w:val="BodyText"/>
      </w:pPr>
      <w:r>
        <w:t xml:space="preserve">This scholarship is pivotal to my mission because it offers access to cutting-edge training at the Institute of Educational Leadership in Mexico City, which uniquely bridges global theory with local practice. Under the guidance of Dr. Ana María Gutiérrez, a leading scholar in Latin American education policy, I will refine methodologies for equitable resource distribution—a critical gap given that schools in southern boroughs receive 30% less funding per student than those near downtown. Additionally, the scholarship’s partnership with Mexico City’s Secretaría de Educación (SE) provides unparalleled opportunities to co-design solutions with policymakers. For example, I plan to collaborate on implementing the city’s new "Plan de Mejoramiento Continuo," ensuring it translates into actionable steps for school principals rather than remaining a bureaucratic document. My goal is not merely to study but to innovate within Mexico City’s ecosystem, where every classroom is a microcosm of our nation’s potential and challenges.</w:t>
      </w:r>
    </w:p>
    <w:p>
      <w:pPr>
        <w:pStyle w:val="BodyText"/>
      </w:pPr>
      <w:r>
        <w:t xml:space="preserve">Having grown up in the same streets where I now lead educational initiatives, I am driven by the belief that every child in Mexico City deserves an education that honors their identity while equipping them for a future of opportunity. This scholarship will empower me to move beyond local impact toward systemic change—designing frameworks applicable to over 4 million students across Mexico City’s public schools. My vision is a city where administrative excellence ensures no student is left behind, whether they attend school in the highlands of Tlalpan or the coastal communities of Iztapalapa. I am ready to contribute my passion, skills, and deep-rooted connection to Mexico City’s educational journey with unwavering integrity.</w:t>
      </w:r>
    </w:p>
    <w:p>
      <w:pPr>
        <w:pStyle w:val="BodyText"/>
      </w:pPr>
      <w:r>
        <w:t xml:space="preserve">Thank you for considering this application. I welcome the opportunity to discuss how my background in Education Administration—specifically within Mexico City’s unique context—aligns with your scholarship’s mission. I am eager to bring my commitment to transformative leadership to your esteemed program and, ultimately, to Mexico City’s classrooms.</w:t>
      </w:r>
    </w:p>
    <w:p>
      <w:pPr>
        <w:pStyle w:val="BodyText"/>
      </w:pPr>
      <w:r>
        <w:t xml:space="preserve">Sincerely,</w:t>
      </w:r>
    </w:p>
    <w:p>
      <w:pPr>
        <w:pStyle w:val="BodyText"/>
      </w:pPr>
      <w:r>
        <w:t xml:space="preserve">María Elena Torres</w:t>
      </w:r>
    </w:p>
    <w:p>
      <w:pPr>
        <w:pStyle w:val="BodyText"/>
      </w:pPr>
      <w:r>
        <w:t xml:space="preserve">Education Administrator &amp; Master's Candidate (UNAM)</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2025-12-10T08:06:59Z</dcterms:created>
  <dcterms:modified xsi:type="dcterms:W3CDTF">2025-12-10T08:06:59Z</dcterms:modified>
</cp:coreProperties>
</file>

<file path=docProps/custom.xml><?xml version="1.0" encoding="utf-8"?>
<Properties xmlns="http://schemas.openxmlformats.org/officeDocument/2006/custom-properties" xmlns:vt="http://schemas.openxmlformats.org/officeDocument/2006/docPropsVTypes"/>
</file>