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Education</w:t>
      </w:r>
      <w:r>
        <w:t xml:space="preserve"> </w:t>
      </w:r>
      <w:r>
        <w:t xml:space="preserve">Administrator</w:t>
      </w:r>
    </w:p>
    <w:bookmarkStart w:id="20" w:name="scholarship-application-letter"/>
    <w:p>
      <w:pPr>
        <w:pStyle w:val="Heading1"/>
      </w:pPr>
      <w:r>
        <w:t xml:space="preserve">SCHOLARSHIP APPLICATION LETTER</w:t>
      </w:r>
    </w:p>
    <w:p>
      <w:pPr>
        <w:pStyle w:val="FirstParagraph"/>
      </w:pPr>
      <w:r>
        <w:t xml:space="preserve">For the Education Administrator Scholarship Program in Singapore Singapore</w:t>
      </w:r>
    </w:p>
    <w:bookmarkEnd w:id="20"/>
    <w:p>
      <w:pPr>
        <w:pStyle w:val="BodyText"/>
      </w:pPr>
      <w:r>
        <w:t xml:space="preserve">Dr. Lim Wei Ling</w:t>
      </w:r>
    </w:p>
    <w:p>
      <w:pPr>
        <w:pStyle w:val="BodyText"/>
      </w:pPr>
      <w:r>
        <w:t xml:space="preserve">Scholarship Selection Committee</w:t>
      </w:r>
    </w:p>
    <w:p>
      <w:pPr>
        <w:pStyle w:val="BodyText"/>
      </w:pPr>
      <w:r>
        <w:t xml:space="preserve">National Institute of Education (NIE)</w:t>
      </w:r>
    </w:p>
    <w:p>
      <w:pPr>
        <w:pStyle w:val="BodyText"/>
      </w:pPr>
      <w:r>
        <w:t xml:space="preserve">1 Nanyang Walk, Singapore 637616</w:t>
      </w:r>
    </w:p>
    <w:p>
      <w:pPr>
        <w:pStyle w:val="BodyText"/>
      </w:pPr>
      <w:r>
        <w:t xml:space="preserve">Date: October 26, 2023</w:t>
      </w:r>
    </w:p>
    <w:p>
      <w:pPr>
        <w:pStyle w:val="BodyText"/>
      </w:pPr>
      <w:r>
        <w:t xml:space="preserve">Dear Dr. Lim Wei Ling and Scholarship Committee,</w:t>
      </w:r>
    </w:p>
    <w:p>
      <w:pPr>
        <w:pStyle w:val="BodyText"/>
      </w:pPr>
      <w:r>
        <w:t xml:space="preserve">It is with profound enthusiasm that I submit this Scholarship Application Letter for the prestigious Education Administrator Scholarship Program at the National Institute of Education in Singapore Singapore. As a dedicated education professional with five years of experience in school leadership and curriculum development across diverse Southeast Asian contexts, I have meticulously aligned my career trajectory toward becoming a transformative</w:t>
      </w:r>
      <w:r>
        <w:t xml:space="preserve"> </w:t>
      </w:r>
      <w:r>
        <w:rPr>
          <w:bCs/>
          <w:b/>
        </w:rPr>
        <w:t xml:space="preserve">Education Administrator</w:t>
      </w:r>
      <w:r>
        <w:t xml:space="preserve"> </w:t>
      </w:r>
      <w:r>
        <w:t xml:space="preserve">within Singapore’s globally recognized education ecosystem. This scholarship represents not merely an academic opportunity, but the critical catalyst for my mission to elevate educational excellence in Singapore Singapore through innovative administrative leadership.</w:t>
      </w:r>
    </w:p>
    <w:p>
      <w:pPr>
        <w:pStyle w:val="BodyText"/>
      </w:pPr>
      <w:r>
        <w:t xml:space="preserve">The strategic vision of Singapore's Ministry of Education—particularly its emphasis on holistic student development and future-ready education—resonates deeply with my professional philosophy. Having served as a Deputy Principal at an international school in Jakarta, I spearheaded initiatives that increased student well-being metrics by 37% while streamlining administrative workflows across three campuses. However, I recognize that Singapore Singapore offers the unparalleled convergence of policy innovation, multicultural inclusivity, and world-class educational infrastructure necessary to refine my administrative expertise. The opportunity to study under NIE’s renowned faculty—particularly in courses like "Strategic Leadership in Global Education Systems" and "Equity-Focused School Management"—would provide the systematic framework I require to address complex challenges facing Singapore's education system today.</w:t>
      </w:r>
    </w:p>
    <w:p>
      <w:pPr>
        <w:pStyle w:val="BodyText"/>
      </w:pPr>
      <w:r>
        <w:t xml:space="preserve">My academic foundation includes a Master of Educational Administration from the University of Melbourne, where my thesis on "Decentralized Leadership Models in ASEAN School Systems" received distinction. During fieldwork in Singapore Singapore, I observed how the Ministry’s "Teach Less, Learn More" initiative had evolved into the current "Future-Ready Schools" framework—exemplifying how adaptive leadership drives systemic change. I documented this evolution through interviews with 15 school principals, revealing that 89% of successful implementation hinged on administrative agility in resource allocation and stakeholder engagement. This insight crystallized my commitment to specializing in Education Administrator roles that bridge policy vision with on-the-ground execution—a specialization this scholarship directly cultivates.</w:t>
      </w:r>
    </w:p>
    <w:p>
      <w:pPr>
        <w:pStyle w:val="BodyText"/>
      </w:pPr>
      <w:r>
        <w:t xml:space="preserve">What distinguishes Singapore Singapore as the ideal environment for my growth is its unique duality: a nation that harmonizes Western pedagogical frameworks with Asian educational values while embracing technological innovation. The scholarship’s focus on "Culturally Responsive School Administration" directly addresses my research interest in creating inclusive systems for Singapore’s growing multilingual student population. I am particularly eager to contribute to projects like the Ministry's recent Digital Literacy Program, where administrative leadership determines whether technology integration enhances equity or exacerbates disparities. My proposal includes developing an evidence-based toolkit for resource-poor schools—something that aligns with Singapore Singapore’s national priority of "Education for Life."</w:t>
      </w:r>
    </w:p>
    <w:p>
      <w:pPr>
        <w:pStyle w:val="BodyText"/>
      </w:pPr>
      <w:r>
        <w:t xml:space="preserve">Financial considerations make this scholarship indispensable. While I have secured partial funding from my previous employer, the costs of specialized NIE coursework, international research trips to observe successful education models (such as Finland’s collaborative leadership structures), and professional certifications in educational data analytics exceed my personal capacity. This Scholarship Application Letter underscores that the investment will yield exponential returns: Upon completion, I will immediately apply for Senior Education Administrator positions within Singapore Singapore’s public school system, leveraging NIE’s industry partnerships to secure placement at schools like Hwa Chong Institution or Raffles Girls’ School. My long-term goal is to transition into the Ministry of Education's School Improvement Division, where I can help scale successful practices across Singapore Singapore's 180+ secondary schools.</w:t>
      </w:r>
    </w:p>
    <w:p>
      <w:pPr>
        <w:pStyle w:val="BodyText"/>
      </w:pPr>
      <w:r>
        <w:t xml:space="preserve">My leadership philosophy centers on "human-centered administration"—a concept I developed through managing multicultural teams in Indonesia. In my current role, I implemented a peer-mentoring system that reduced teacher turnover by 28%, demonstrating how empathetic administrative practices drive institutional stability. Singapore Singapore’s commitment to "Education for Life" shares this humanistic vision, and I am committed to advancing it through data-informed decisions rather than bureaucratic mandates. The scholarship’s emphasis on "Ethical Governance in Educational Systems" will equip me with the frameworks to navigate sensitive issues like AI ethics in classrooms or equitable resource distribution during economic volatility—challenges increasingly relevant across Singapore Singapore.</w:t>
      </w:r>
    </w:p>
    <w:p>
      <w:pPr>
        <w:pStyle w:val="BodyText"/>
      </w:pPr>
      <w:r>
        <w:t xml:space="preserve">I have attached comprehensive documentation, including my academic transcripts, letters of recommendation from two education ministers (one from Indonesia’s Ministry of Education and one from Singapore’s MOE), and a detailed research proposal titled "Streamlining Administrative Workloads to Enhance Teacher Well-being in High-Performance Systems." This proposal draws directly from my observations during the MOE’s 2023 School Leadership Summit, where I noted that 65% of principals reported administrative tasks consuming over 40% of their time—undermining their core educational responsibilities. My scholarship-funded research will directly address this gap through a pilot program with three schools in Singapore Singapore.</w:t>
      </w:r>
    </w:p>
    <w:p>
      <w:pPr>
        <w:pStyle w:val="BodyText"/>
      </w:pPr>
      <w:r>
        <w:t xml:space="preserve">Choosing this scholarship signifies more than academic advancement; it represents my solemn commitment to becoming a steward of Singapore Singapore’s educational legacy. I have witnessed first-hand how the nation’s education system transforms individuals—my own journey began when I was a scholarship student in Singapore in 2015, where I learned that true excellence requires systemic support. Now, with this Scholarship Application Letter, I seek to pay forward that legacy by strengthening the very foundation that nurtured me. My vision extends beyond administrative efficiency: It is about crafting ecosystems where every child in Singapore Singapore can thrive as a lifelong learner and compassionate citizen.</w:t>
      </w:r>
    </w:p>
    <w:p>
      <w:pPr>
        <w:pStyle w:val="BodyText"/>
      </w:pPr>
      <w:r>
        <w:t xml:space="preserve">Sincerely,</w:t>
      </w:r>
    </w:p>
    <w:p>
      <w:pPr>
        <w:pStyle w:val="BodyText"/>
      </w:pPr>
      <w:r>
        <w:br/>
      </w:r>
      <w:r>
        <w:br/>
      </w:r>
      <w:r>
        <w:br/>
      </w:r>
    </w:p>
    <w:p>
      <w:pPr>
        <w:pStyle w:val="BodyText"/>
      </w:pPr>
      <w:r>
        <w:t xml:space="preserve">Amelia Tan</w:t>
      </w:r>
    </w:p>
    <w:p>
      <w:pPr>
        <w:pStyle w:val="BodyText"/>
      </w:pPr>
      <w:r>
        <w:t xml:space="preserve">Deputy Principal (Curriculum &amp; Innovation)</w:t>
      </w:r>
    </w:p>
    <w:p>
      <w:pPr>
        <w:pStyle w:val="BodyText"/>
      </w:pPr>
      <w:r>
        <w:t xml:space="preserve">Singapore International School Jakarta</w:t>
      </w:r>
    </w:p>
    <w:p>
      <w:pPr>
        <w:pStyle w:val="BodyText"/>
      </w:pPr>
      <w:r>
        <w:t xml:space="preserve">Contact: amelia.tan@sisj.co.id | +62 812-3456-7890</w:t>
      </w:r>
    </w:p>
    <w:p>
      <w:pPr>
        <w:pStyle w:val="BodyText"/>
      </w:pPr>
      <w:r>
        <w:t xml:space="preserve">Word Count: 867 | This Scholarship Application Letter was prepared exclusively for the Education Administrator Scholarship Program in Singapore Singapore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Education Administrator</dc:title>
  <dc:creator/>
  <dc:language>en</dc:language>
  <cp:keywords/>
  <dcterms:created xsi:type="dcterms:W3CDTF">2026-07-23T10:46:53Z</dcterms:created>
  <dcterms:modified xsi:type="dcterms:W3CDTF">2026-07-23T10:46:53Z</dcterms:modified>
</cp:coreProperties>
</file>

<file path=docProps/custom.xml><?xml version="1.0" encoding="utf-8"?>
<Properties xmlns="http://schemas.openxmlformats.org/officeDocument/2006/custom-properties" xmlns:vt="http://schemas.openxmlformats.org/officeDocument/2006/docPropsVTypes"/>
</file>