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f600f8acecc8c5d050f9888e3c2e851826545ad"/>
    <w:p>
      <w:pPr>
        <w:pStyle w:val="Heading1"/>
      </w:pPr>
      <w:r>
        <w:t xml:space="preserve">Scholarship Application Letter for Advanced Studies in Educational Administration</w:t>
      </w:r>
    </w:p>
    <w:p>
      <w:pPr>
        <w:pStyle w:val="FirstParagraph"/>
      </w:pPr>
      <w:r>
        <w:t xml:space="preserve">Dear Scholarship Selection Committee,</w:t>
      </w:r>
    </w:p>
    <w:p>
      <w:pPr>
        <w:pStyle w:val="BodyText"/>
      </w:pPr>
      <w:r>
        <w:t xml:space="preserve">I am writing to express my profound enthusiasm for the prestigious scholarship opportunity to pursue advanced studies in Educational Administration at [University Name, e.g., University of Colombo or a recognized Sri Lankan institution]. As a dedicated professional deeply invested in transforming Sri Lanka's educational landscape, particularly within the dynamic urban environment of Colombo, this scholarship represents not merely an academic pursuit but a strategic investment in addressing critical challenges facing our nation's schools and students.</w:t>
      </w:r>
    </w:p>
    <w:p>
      <w:pPr>
        <w:pStyle w:val="BodyText"/>
      </w:pPr>
      <w:r>
        <w:t xml:space="preserve">My journey towards becoming an effective Education Administrator has been intrinsically tied to the realities of Sri Lankan classrooms, especially those grappling with the complexities of Colombo's rapidly growing population and socio-economic disparities. Having served as a Senior Classroom Teacher at a government school in Colombo North for five years, I witnessed firsthand the systemic pressures on educators: overcrowded classrooms averaging 50+ students, limited resources for inclusive education, and the persistent challenge of bridging the urban-rural educational divide even within Sri Lanka's capital city. These experiences solidified my conviction that sustainable improvement requires not only excellent teaching but also visionary leadership at the administrative level – a role I am now committed to mastering through formal advanced training.</w:t>
      </w:r>
    </w:p>
    <w:p>
      <w:pPr>
        <w:pStyle w:val="BodyText"/>
      </w:pPr>
      <w:r>
        <w:t xml:space="preserve">My professional background provides a strong foundation for this scholarship. I hold a Bachelor of Education (Honours) in Social Studies from the University of Peradeniya, graduating with second-class upper division, and have completed the National Certificate in Educational Leadership (NCEL) offered by the Ministry of Education. During my tenure at [School Name, Colombo], I spearheaded initiatives that directly improved student outcomes: implementing a peer mentoring program that reduced disciplinary incidents by 25% and coordinating with local NGOs to establish a resource hub for underprivileged students, securing essential learning materials and digital access. Crucially, these efforts highlighted the gap between policy intent and classroom reality – a gap where skilled Education Administrators are the indispensable bridge. I understand that effective administration in Sri Lanka’s context requires navigating complex relationships with teachers' unions, parent associations (e.g., PTA groups common in Colombo), government departments like the Ministry of Education's Provincial Directorate, and community stakeholders, all while adhering to national frameworks such as the National Education Policy 2016 and the 'Education for All' initiative.</w:t>
      </w:r>
    </w:p>
    <w:p>
      <w:pPr>
        <w:pStyle w:val="BodyText"/>
      </w:pPr>
      <w:r>
        <w:t xml:space="preserve">My proposed study path is meticulously aligned with Sri Lanka’s immediate educational needs, particularly within Colombo. I intend to focus my research on "Optimizing Resource Allocation and Inclusive Practices in Urban Primary Schools: A Case Study of Colombo Metropolitan Area." This addresses a critical gap. Despite Colombo's status as the economic hub, schools in areas like Pettah, Slave Island, and parts of Moratuwa face severe infrastructure deficits and high student-to-teacher ratios compared to affluent suburbs. I aim to develop practical models for equitable resource distribution – not just financial but also human capital and digital infrastructure – that can be implemented within Sri Lanka's fiscal constraints. My research will draw on the specific challenges documented in Colombo, such as the impact of recent infrastructure projects on school accessibility or the integration of technology post-pandemic learning loss. This is not theoretical; it stems from daily interactions with teachers at schools like [Mention Specific School Type, e.g., "a multi-grade government primary school near Borella Junction"] where lack of basic sanitation facilities and insufficient teaching aids directly hinder learning.</w:t>
      </w:r>
    </w:p>
    <w:p>
      <w:pPr>
        <w:pStyle w:val="BodyText"/>
      </w:pPr>
      <w:r>
        <w:t xml:space="preserve">Securing this scholarship is paramount for my journey. While I have been fortunate to receive modest institutional support, the cost of specialized advanced studies in Educational Administration at a reputable institution within Sri Lanka – covering tuition, essential research materials (including access to national education databases), and necessary fieldwork expenses across Colombo districts – remains financially prohibitive without this significant aid. The scholarship will liberate me from financial strain, allowing me to fully immerse myself in rigorous academic study, engage deeply with faculty and peers at the University of Colombo's Department of Educational Administration (or equivalent), and dedicate the necessary time to fieldwork in diverse Colombo school settings. Without it, pursuing this critical qualification would require diverting resources from my family or taking on substantial debt, which would inevitably limit my capacity to contribute effectively upon graduation.</w:t>
      </w:r>
    </w:p>
    <w:p>
      <w:pPr>
        <w:pStyle w:val="BodyText"/>
      </w:pPr>
      <w:r>
        <w:t xml:space="preserve">I am acutely aware of Sri Lanka's ambitious educational goals for 2030 and the pivotal role that skilled administrators play in achieving them. The current emphasis on enhancing teacher quality, digital literacy integration, and holistic student development within the National Education Policy demands leaders who understand both global best practices and the intricate local context of Sri Lankan schools. My proposed research directly supports these national priorities by focusing on actionable solutions for Colombo's urban educational ecosystem – a microcosm reflecting broader national challenges. I am committed to applying my learning immediately upon completion: returning to serve within the Department of Education in Colombo, potentially as an Assistant Director of Schools or School Improvement Coordinator, where I can directly translate academic insights into policy recommendations and on-the-ground support for school leaders across the city.</w:t>
      </w:r>
    </w:p>
    <w:p>
      <w:pPr>
        <w:pStyle w:val="BodyText"/>
      </w:pPr>
      <w:r>
        <w:t xml:space="preserve">My dedication to Sri Lanka's educational future is not abstract. It is forged in classrooms across Colombo, driven by the faces of students who deserve equitable opportunities. This scholarship is the catalyst that will transform my practical experience and passion into the advanced leadership skills required to become a truly effective Education Administrator – one capable of making a tangible, positive difference in schools throughout Sri Lanka Colombo and beyond. I am eager to contribute my energy, local insights, and unwavering commitment to your program's success and to the future of education in our nation.</w:t>
      </w:r>
    </w:p>
    <w:p>
      <w:pPr>
        <w:pStyle w:val="BodyText"/>
      </w:pPr>
      <w:r>
        <w:t xml:space="preserve">Thank you for considering my application. I have attached all required documentation including academic transcripts, letters of recommendation from [Mention Two Relevant Individuals - e.g., "my Principal at [School Name] and a Senior Officer from the Colombo Education Office"], and a detailed research proposal.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Number,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2026-07-21T10:34:39Z</dcterms:created>
  <dcterms:modified xsi:type="dcterms:W3CDTF">2026-07-21T10:34:39Z</dcterms:modified>
</cp:coreProperties>
</file>

<file path=docProps/custom.xml><?xml version="1.0" encoding="utf-8"?>
<Properties xmlns="http://schemas.openxmlformats.org/officeDocument/2006/custom-properties" xmlns:vt="http://schemas.openxmlformats.org/officeDocument/2006/docPropsVTypes"/>
</file>