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Application for the London Education Leadership Scholarship</w:t>
      </w:r>
    </w:p>
    <w:bookmarkEnd w:id="20"/>
    <w:p>
      <w:pPr>
        <w:pStyle w:val="BodyText"/>
      </w:pPr>
      <w:r>
        <w:t xml:space="preserve">Dr. Eleanor Thorne</w:t>
      </w:r>
      <w:r>
        <w:br/>
      </w:r>
      <w:r>
        <w:t xml:space="preserve">Head of Scholarships Committee</w:t>
      </w:r>
      <w:r>
        <w:br/>
      </w:r>
      <w:r>
        <w:t xml:space="preserve">London Education Foundation</w:t>
      </w:r>
      <w:r>
        <w:br/>
      </w:r>
      <w:r>
        <w:t xml:space="preserve">27-29 Great Portland Street</w:t>
      </w:r>
      <w:r>
        <w:br/>
      </w:r>
      <w:r>
        <w:t xml:space="preserve">LONDON, W1W 6AD</w:t>
      </w:r>
    </w:p>
    <w:p>
      <w:pPr>
        <w:pStyle w:val="BodyText"/>
      </w:pPr>
      <w:r>
        <w:t xml:space="preserve">Date: October 26, 2023</w:t>
      </w:r>
    </w:p>
    <w:p>
      <w:pPr>
        <w:pStyle w:val="BodyText"/>
      </w:pPr>
      <w:r>
        <w:t xml:space="preserve">Dear Dr. Thorne and Scholarship Committee,</w:t>
      </w:r>
    </w:p>
    <w:p>
      <w:pPr>
        <w:pStyle w:val="BodyText"/>
      </w:pPr>
      <w:r>
        <w:t xml:space="preserve">It is with profound enthusiasm and deep commitment to educational equity that I submit this Scholarship Application Letter for the London Education Leadership Scholarship. As a dedicated aspiring Education Administrator with over five years of progressive experience within the United Kingdom London school system, I seek financial support to complete my Master of Arts in Educational Leadership at University College London (UCL). This scholarship represents not merely an opportunity for academic advancement, but a critical catalyst for my mission to transform educational administration in one of the most diverse and challenging urban education landscapes in Europe.</w:t>
      </w:r>
    </w:p>
    <w:p>
      <w:pPr>
        <w:pStyle w:val="BodyText"/>
      </w:pPr>
      <w:r>
        <w:t xml:space="preserve">My journey toward becoming an Education Administrator began during my undergraduate studies at King's College London, where I earned a first-class degree in Sociology with a focus on educational inequality. Following graduation, I served as a Senior Teaching Assistant across three London boroughs—Hackney, Tower Hamlets, and Camden—where I witnessed firsthand how systemic administrative inefficiencies directly impact student outcomes in under-resourced schools. In my most recent role as an Assistant Headteacher (Inclusion) at St. Michael's Primary School in East London, I spearheaded a district-wide initiative to streamline special educational needs (SEN) documentation processes, reducing administrative burden by 35% while improving student support coordination. These experiences crystallized my understanding that effective Education Administrator leadership is the linchpin between visionary educational policy and tangible classroom outcomes.</w:t>
      </w:r>
    </w:p>
    <w:p>
      <w:pPr>
        <w:pStyle w:val="BodyText"/>
      </w:pPr>
      <w:r>
        <w:t xml:space="preserve">The significance of this Scholarship Application Letter extends beyond personal ambition—it addresses a critical gap in London's educational ecosystem. The United Kingdom London region faces unprecedented challenges: rising student diversity (with over 300 languages spoken in schools), complex funding mechanisms, and post-pandemic learning recovery needs. Current Education Administrator training programs often lack sufficient focus on the unique urban context of London, where socioeconomic disparities manifest with exceptional intensity. My proposed MA at UCL's Institute of Education uniquely bridges this gap through its London-focused curriculum including "Urban School Leadership," "Cultural Competency in Multi-Ethnic Settings," and "Funding Models for Diverse Urban Contexts." This scholarship will enable me to access this specialized training without accruing prohibitive debt, ensuring I can dedicate full focus to mastering the administrative complexities of London's schools.</w:t>
      </w:r>
    </w:p>
    <w:p>
      <w:pPr>
        <w:pStyle w:val="BodyText"/>
      </w:pPr>
      <w:r>
        <w:t xml:space="preserve">Financial necessity necessitates this application with particular urgency. Having supported my younger siblings through their education while working in London's public sector, I've accumulated modest savings but insufficient to cover the full £28,000 tuition for UCL's program plus living costs in central London (where monthly rent alone exceeds £1,500). Without this scholarship, I would be forced to accept a higher-paying administrative role outside education leadership—a choice that would compromise my professional trajectory and deprive London schools of a trained administrator who understands community-specific challenges. The scholarship is therefore not merely convenient but essential for my career alignment with the United Kingdom London education sector's needs.</w:t>
      </w:r>
    </w:p>
    <w:p>
      <w:pPr>
        <w:pStyle w:val="BodyText"/>
      </w:pPr>
      <w:r>
        <w:t xml:space="preserve">My proposed professional pathway directly responds to London's most pressing educational needs. Upon completing this MA, I will return to a leadership role within the Tower Hamlets Local Authority, where I've previously managed cross-school collaboration networks. My immediate goal is to establish a "London Education Administrator Hub"—a peer support platform for administrators in high-need boroughs, focusing on practical solutions for refugee student integration and mental health resource coordination. Long-term, I aim to develop an evidence-based framework for equitable administrative resource allocation that could be adopted across the United Kingdom London region. This work aligns with UCL's "London Impact" initiative and the Mayor of London's Education Strategy 2030, which prioritizes "administrative excellence as a driver of educational equity."</w:t>
      </w:r>
    </w:p>
    <w:p>
      <w:pPr>
        <w:pStyle w:val="BodyText"/>
      </w:pPr>
      <w:r>
        <w:t xml:space="preserve">What distinguishes my Scholarship Application Letter is the concrete methodology I've already developed through on-the-ground experience. During my time at St. Michael's Primary, I created a "Resource Mapping Tool" that visualized administrative bottlenecks across school departments—a model now under review by the London School Leaders' Network. This practical approach to problem-solving, combined with academic rigor from UCL's program, will produce measurable outcomes: Within three years of graduation, I aim to reduce inter-school administrative coordination time by 40% in my borough through system-wide adoption of my proposed protocols. Furthermore, I've secured a conditional placement at the London Leadership Centre for post-graduation professional development—demonstrating institutional commitment to this career path.</w:t>
      </w:r>
    </w:p>
    <w:p>
      <w:pPr>
        <w:pStyle w:val="BodyText"/>
      </w:pPr>
      <w:r>
        <w:t xml:space="preserve">I recognize that the United Kingdom London education sector demands not just technical competence but profound cultural intelligence. My work has immersed me in communities across Whitechapel, Newham, and Brixton—communities where language barriers and immigration status create administrative complexities unfamiliar to many national programs. I've collaborated with organizations like The Migration Museum to develop multilingual parent communication protocols now used in 12 London schools. This localized expertise is precisely what the scholarship seeks: administrators who understand that effective Education Administrator practice in London must be rooted in community context, not theoretical models divorced from the city's realities.</w:t>
      </w:r>
    </w:p>
    <w:p>
      <w:pPr>
        <w:pStyle w:val="BodyText"/>
      </w:pPr>
      <w:r>
        <w:t xml:space="preserve">The financial support of this scholarship would yield exceptional returns for the London education ecosystem. My projected career trajectory demonstrates how a single investment in an Education Administrator can multiply its impact: Each administrative hour saved through my proposed systems is equivalent to three additional student support hours delivered daily across participating schools. In a region where every pound spent on effective administration prevents £4 in remedial intervention costs (per Institute of Fiscal Studies data), this scholarship represents strategic resource allocation with demonstrable ROI for London's 200,000+ school staff.</w:t>
      </w:r>
    </w:p>
    <w:p>
      <w:pPr>
        <w:pStyle w:val="BodyText"/>
      </w:pPr>
      <w:r>
        <w:t xml:space="preserve">I am deeply honored to apply for this opportunity and have attached comprehensive documentation including academic transcripts, professional references from three London headteachers, and the Resource Mapping Tool prototype. As I prepare to submit my Scholarship Application Letter with unwavering conviction, I reaffirm my commitment to serving as a transformative Education Administrator within the United Kingdom London landscape—a commitment that will directly benefit thousands of students navigating one of the world's most dynamic educational environments. Thank you for considering this application and for investing in the future leadership of London's schools.</w:t>
      </w:r>
    </w:p>
    <w:p>
      <w:pPr>
        <w:pStyle w:val="BodyText"/>
      </w:pPr>
      <w:r>
        <w:t xml:space="preserve">Respectfully submitted,</w:t>
      </w:r>
    </w:p>
    <w:p>
      <w:pPr>
        <w:pStyle w:val="BodyText"/>
      </w:pPr>
      <w:r>
        <w:br/>
      </w:r>
      <w:r>
        <w:br/>
      </w:r>
      <w:r>
        <w:br/>
      </w:r>
    </w:p>
    <w:p>
      <w:pPr>
        <w:pStyle w:val="BodyText"/>
      </w:pPr>
      <w:r>
        <w:t xml:space="preserve">Maria Okafor</w:t>
      </w:r>
    </w:p>
    <w:p>
      <w:pPr>
        <w:pStyle w:val="BodyText"/>
      </w:pPr>
      <w:r>
        <w:t xml:space="preserve">148-150 Bethnal Green Road</w:t>
      </w:r>
      <w:r>
        <w:br/>
      </w:r>
      <w:r>
        <w:t xml:space="preserve">LONDON, E2 6DB</w:t>
      </w:r>
    </w:p>
    <w:p>
      <w:pPr>
        <w:pStyle w:val="BodyText"/>
      </w:pPr>
      <w:r>
        <w:t xml:space="preserve">maria.okafor@londoneducation.org | +44 7900 123456</w:t>
      </w:r>
    </w:p>
    <w:p>
      <w:pPr>
        <w:pStyle w:val="BodyText"/>
      </w:pPr>
      <w:r>
        <w:t xml:space="preserve">Word Count: 852 | This document is part of the Scholarship Application Letter for Education Administrator at University College London, United Kingdom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2025-12-12T03:41:03Z</dcterms:created>
  <dcterms:modified xsi:type="dcterms:W3CDTF">2025-12-12T03:41:03Z</dcterms:modified>
</cp:coreProperties>
</file>

<file path=docProps/custom.xml><?xml version="1.0" encoding="utf-8"?>
<Properties xmlns="http://schemas.openxmlformats.org/officeDocument/2006/custom-properties" xmlns:vt="http://schemas.openxmlformats.org/officeDocument/2006/docPropsVTypes"/>
</file>