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w:t>
      </w:r>
      <w:r>
        <w:br/>
      </w:r>
      <w:r>
        <w:t xml:space="preserve">Provided by the Venezuela Education Advancement Foundation (VEAF)</w:t>
      </w:r>
    </w:p>
    <w:bookmarkEnd w:id="20"/>
    <w:p>
      <w:pPr>
        <w:pStyle w:val="BodyText"/>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Scholarship Committee</w:t>
      </w:r>
      <w:r>
        <w:br/>
      </w:r>
      <w:r>
        <w:t xml:space="preserve">Venezuela Education Advancement Foundation (VEAF)</w:t>
      </w:r>
      <w:r>
        <w:br/>
      </w:r>
      <w:r>
        <w:t xml:space="preserve">Calle Francisco de Miranda, Edificio VEAF</w:t>
      </w:r>
      <w:r>
        <w:br/>
      </w:r>
      <w:r>
        <w:t xml:space="preserve">Caracas, Venezuela</w:t>
      </w:r>
    </w:p>
    <w:bookmarkStart w:id="21" w:name="X4714e3cf9f0f747a5dbe1db5e1622cf4dfad7af"/>
    <w:p>
      <w:pPr>
        <w:pStyle w:val="Heading2"/>
      </w:pPr>
      <w:r>
        <w:t xml:space="preserve">Subject: Scholarship Application for Education Administrator Development Program</w:t>
      </w:r>
    </w:p>
    <w:bookmarkEnd w:id="21"/>
    <w:p>
      <w:pPr>
        <w:pStyle w:val="FirstParagraph"/>
      </w:pPr>
      <w:r>
        <w:t xml:space="preserve">Dear Esteemed Members of the Venezuela Education Advancement Foundation Committee,</w:t>
      </w:r>
    </w:p>
    <w:p>
      <w:pPr>
        <w:pStyle w:val="BodyText"/>
      </w:pPr>
      <w:r>
        <w:t xml:space="preserve">With profound respect for the transformative power of education and unwavering commitment to advancing academic excellence in our nation, I am writing to formally submit my Scholarship Application Letter for the prestigious Education Administrator Scholarship Program. As a dedicated professional currently working within Caracas's public education system, I seek this opportunity to further develop my leadership capabilities as an Education Administrator committed to revitalizing Venezuela's educational landscape in Caracas and beyond.</w:t>
      </w:r>
    </w:p>
    <w:p>
      <w:pPr>
        <w:pStyle w:val="BodyText"/>
      </w:pPr>
      <w:r>
        <w:t xml:space="preserve">Having served as a school coordinator at Colegio Público Bolivariano 72 in the La Castellana district for five years, I have witnessed firsthand both the extraordinary potential of Venezuelan students and the systemic challenges facing our schools. In Venezuela Caracas—a city of 3 million people where educational resources remain unevenly distributed—I've managed cross-functional teams serving 650 students from diverse socioeconomic backgrounds. My daily work involves curriculum development, staff mentoring, budget allocation for learning materials, and community engagement initiatives that bridge gaps between families and schools. Yet I recognize that to drive sustainable change in Venezuela Caracas' education sector, I require advanced training in strategic educational administration—a gap this scholarship will uniquely address.</w:t>
      </w:r>
    </w:p>
    <w:p>
      <w:pPr>
        <w:pStyle w:val="BodyText"/>
      </w:pPr>
      <w:r>
        <w:t xml:space="preserve">My professional journey began with a Bachelor's degree in Education from the Central University of Venezuela (UCV), where I graduated with honors. Subsequent roles as a secondary school teacher and department head immersed me in Venezuela's complex educational ecosystem. I developed specialized expertise in inclusive learning environments, having created bilingual (Spanish-English) literacy programs for immigrant communities in Caracas' Chacao municipality. Last year, my team achieved a 25% improvement in standardized test scores across all grade levels by implementing data-driven instructional strategies—a testament to the impact of intentional educational leadership. However, to scale this success citywide and address systemic challenges like teacher retention and infrastructure limitations, I require specialized knowledge in educational policy analysis and resource management.</w:t>
      </w:r>
    </w:p>
    <w:p>
      <w:pPr>
        <w:pStyle w:val="BodyText"/>
      </w:pPr>
      <w:r>
        <w:t xml:space="preserve">It is precisely this vision that drives my pursuit of the Education Administrator Scholarship Program. The curriculum's focus on "Decentralized Educational Governance" aligns perfectly with my mission to empower school-level decision-making in Venezuela Caracas. The program’s emphasis on community-centered leadership development—particularly modules addressing post-pandemic learning recovery and digital literacy integration—is critical for schools like mine, where 70% of students lack reliable home internet access. I am especially eager to study under Dr. Elena Morales, whose research on "Civic Engagement in Urban Venezuelan Schools" directly informs my current project developing community learning hubs in underserved Caracas neighborhoods.</w:t>
      </w:r>
    </w:p>
    <w:p>
      <w:pPr>
        <w:pStyle w:val="BodyText"/>
      </w:pPr>
      <w:r>
        <w:t xml:space="preserve">This scholarship represents more than financial aid; it is the catalyst for transforming systemic barriers into opportunities. In Venezuela Caracas, where public school funding has decreased by 40% since 2018, Education Administrators must become innovative resource architects. With this scholarship's support, I will pursue a Master of Education Administration with a concentration in Educational Equity at the University of the Andes—Venezuela's leading institution for educational leadership development. My goal is to design and implement the "Caracas Learning Network," an integrated system connecting 20 public schools through shared resource centers, teacher collaboration platforms, and vocational training partnerships with local businesses. This model will address three critical challenges: reducing textbook shortages (currently affecting 68% of Caracas schools), creating professional development pathways for teachers in high-need zones, and establishing community-managed learning spaces to extend educational access beyond traditional school hours.</w:t>
      </w:r>
    </w:p>
    <w:p>
      <w:pPr>
        <w:pStyle w:val="BodyText"/>
      </w:pPr>
      <w:r>
        <w:t xml:space="preserve">My commitment to Venezuela's educational future is deeply personal. As the first in my family to attend university, I witnessed how quality education opened doors I never imagined possible. Now, as an Education Administrator in Caracas, I see students with similar potential trapped by circumstance rather than ability. In 2022 alone, my school provided free meals and academic support to 158 children from families facing extreme food insecurity—a microcosm of the broader challenge requiring systemic solutions. This scholarship will enable me to bring evidence-based strategies that transform such ad hoc interventions into sustainable institutional practice across Venezuela Caracas.</w:t>
      </w:r>
    </w:p>
    <w:p>
      <w:pPr>
        <w:pStyle w:val="BodyText"/>
      </w:pPr>
      <w:r>
        <w:t xml:space="preserve">What sets me apart as a candidate is my demonstrated ability to bridge theory and practice within Venezuela's unique context. I've successfully lobbied municipal authorities for classroom technology upgrades using data from student performance audits, and I currently lead the "Caracas Educators' Digital Literacy Collective" training over 300 teachers in low-tech adaptive pedagogy methods. My proposal for the Caracas Learning Network has already received preliminary support from the Caracas Municipal Council Education Office, who recognize its potential to address their strategic priority of "educational access for marginalized communities." This scholarship will provide the academic framework to formalize and scale this initiative with measurable impact.</w:t>
      </w:r>
    </w:p>
    <w:p>
      <w:pPr>
        <w:pStyle w:val="BodyText"/>
      </w:pPr>
      <w:r>
        <w:t xml:space="preserve">I understand that this Scholarship Application Letter represents not just my personal aspiration but a trust placed in Venezuela's next generation of education leaders. I pledge to apply every lesson learned through this program to dismantle barriers preventing Venezuelan students from reaching their full potential. With the support of VEAF, I will become an Education Administrator capable of elevating Caracas' schools from surviving to thriving—proving that even in challenging circumstances, quality education remains the most powerful engine for national renewal.</w:t>
      </w:r>
    </w:p>
    <w:p>
      <w:pPr>
        <w:pStyle w:val="BodyText"/>
      </w:pPr>
      <w:r>
        <w:t xml:space="preserve">Thank you for considering my application. I have attached all required documentation and welcome the opportunity to discuss how my vision aligns with VEAF's mission during an interview at your convenience. Together, we can build a future where every child in Venezuela Caracas receives the education they deserve.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2026-07-23T14:29:24Z</dcterms:created>
  <dcterms:modified xsi:type="dcterms:W3CDTF">2026-07-23T14:29:24Z</dcterms:modified>
</cp:coreProperties>
</file>

<file path=docProps/custom.xml><?xml version="1.0" encoding="utf-8"?>
<Properties xmlns="http://schemas.openxmlformats.org/officeDocument/2006/custom-properties" xmlns:vt="http://schemas.openxmlformats.org/officeDocument/2006/docPropsVTypes"/>
</file>