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r>
        <w:t xml:space="preserve"> </w:t>
      </w:r>
      <w:r>
        <w:t xml:space="preserve">in</w:t>
      </w:r>
      <w:r>
        <w:t xml:space="preserve"> </w:t>
      </w:r>
      <w:r>
        <w:t xml:space="preserve">Beijing</w:t>
      </w:r>
    </w:p>
    <w:bookmarkStart w:id="20" w:name="scholarship-application-letter"/>
    <w:p>
      <w:pPr>
        <w:pStyle w:val="Heading1"/>
      </w:pPr>
      <w:r>
        <w:t xml:space="preserve">SCHOLARSHIP APPLICATION LETTER</w:t>
      </w:r>
    </w:p>
    <w:p>
      <w:pPr>
        <w:pStyle w:val="FirstParagraph"/>
      </w:pPr>
      <w:r>
        <w:t xml:space="preserve">For Master's Program in Electrical Engineering at Tsinghua University, Beijing, China</w:t>
      </w:r>
    </w:p>
    <w:bookmarkEnd w:id="20"/>
    <w:p>
      <w:pPr>
        <w:pStyle w:val="BodyText"/>
      </w:pPr>
      <w:r>
        <w:t xml:space="preserve">October 26, 2023</w:t>
      </w:r>
    </w:p>
    <w:p>
      <w:pPr>
        <w:pStyle w:val="BodyText"/>
      </w:pPr>
      <w:r>
        <w:t xml:space="preserve">Scholarship Committee</w:t>
      </w:r>
    </w:p>
    <w:p>
      <w:pPr>
        <w:pStyle w:val="BodyText"/>
      </w:pPr>
      <w:r>
        <w:t xml:space="preserve">Tsinghua University</w:t>
      </w:r>
    </w:p>
    <w:p>
      <w:pPr>
        <w:pStyle w:val="BodyText"/>
      </w:pPr>
      <w:r>
        <w:t xml:space="preserve">Beijing, China</w:t>
      </w:r>
    </w:p>
    <w:bookmarkStart w:id="21" w:name="X352e140b0f9c4ee58ac9cf0769f3da947921c90"/>
    <w:p>
      <w:pPr>
        <w:pStyle w:val="Heading2"/>
      </w:pPr>
      <w:r>
        <w:t xml:space="preserve">Subject: Application for Full Scholarship to Pursue Master's in Electrical Engineering at Tsinghua University, Beijing</w:t>
      </w:r>
    </w:p>
    <w:bookmarkEnd w:id="21"/>
    <w:p>
      <w:pPr>
        <w:pStyle w:val="FirstParagraph"/>
      </w:pPr>
      <w:r>
        <w:t xml:space="preserve">To the Esteemed Scholarship Committee,</w:t>
      </w:r>
    </w:p>
    <w:p>
      <w:pPr>
        <w:pStyle w:val="BodyText"/>
      </w:pPr>
      <w:r>
        <w:t xml:space="preserve">With profound respect for China's leadership in technological innovation and unwavering dedication to advancing global engineering standards, I submit this Scholarship Application Letter as a highly motivated applicant seeking full financial support to pursue my Master's degree in Electrical Engineering at Tsinghua University in Beijing. As a future Electrical Engineer poised to contribute meaningfully to sustainable energy systems and smart grid technologies, my academic trajectory aligns precisely with China's strategic vision for technological sovereignty and green transformation. This Scholarship Application Letter represents not merely an academic pursuit, but a commitment to becoming an international engineering leader within the dynamic ecosystem of Beijing, China.</w:t>
      </w:r>
    </w:p>
    <w:p>
      <w:pPr>
        <w:pStyle w:val="BodyText"/>
      </w:pPr>
      <w:r>
        <w:t xml:space="preserve">My academic foundation in Electrical Engineering at the National University of Singapore has been rigorously structured around power systems optimization and renewable energy integration. During my undergraduate studies, I achieved a 3.9/4.0 GPA while spearheading a research project on "AI-Driven Grid Stability Enhancement" that won the ASEAN Engineering Innovation Award. My capstone thesis analyzed microgrid resilience during extreme weather events – an urgent challenge for both emerging economies and China's ambitious dual-carbon goals. This work crystallized my conviction that Beijing, as the epicenter of China's technological revolution, offers unparalleled resources to develop solutions for global energy challenges. I specifically seek to collaborate with Professor Li Wei’s Smart Grid Research Group at Tsinghua University, whose pioneering work on high-voltage direct current (HVDC) transmission systems directly complements my research interests.</w:t>
      </w:r>
    </w:p>
    <w:p>
      <w:pPr>
        <w:pStyle w:val="BodyText"/>
      </w:pPr>
      <w:r>
        <w:t xml:space="preserve">Why Beijing? The city transcends being merely a geographical location; it embodies China’s quantum leap into the future of electrical engineering. As a global innovation hub housing 67% of China’s top-tier research institutions and home to tech giants like Huawei and State Grid Corporation, Beijing provides an unparalleled convergence of academic rigor, industrial application, and policy innovation. The "Beijing-Tianjin-Hebei Coordinated Development Strategy" has positioned the capital as the nerve center for China’s energy transition – a critical context where my studies in power system dynamics would immediately gain real-world relevance. I am particularly inspired by Beijing’s 2060 carbon neutrality roadmap and its investment in ultra-high-voltage transmission networks, which mirror my professional aspiration to design infrastructure that bridges renewable abundance with urban demand.</w:t>
      </w:r>
    </w:p>
    <w:p>
      <w:pPr>
        <w:pStyle w:val="BodyText"/>
      </w:pPr>
      <w:r>
        <w:t xml:space="preserve">My motivation extends beyond technical mastery. As an Electrical Engineer committed to global citizenship, I recognize that Beijing’s educational environment – where international students constitute 18% of the graduate population at Tsinghua – cultivates cross-cultural engineering perspectives essential for solving interconnected energy challenges. Having previously completed a summer program on sustainable urban development in Shanghai, I understand how China’s holistic approach to infrastructure (where electrical engineering seamlessly integrates with transportation and urban planning) differs fundamentally from Western siloed models. Studying in Beijing would allow me to absorb this integrated methodology while contributing my own research insights into the university’s International Energy Network. This symbiotic exchange – where a promising Electrical Engineer from Southeast Asia gains expertise in China’s energy landscape while bringing global perspectives to Beijing – is precisely what makes this scholarship transformative.</w:t>
      </w:r>
    </w:p>
    <w:p>
      <w:pPr>
        <w:pStyle w:val="BodyText"/>
      </w:pPr>
      <w:r>
        <w:t xml:space="preserve">My proposed research agenda directly addresses China’s strategic priorities. I plan to develop a predictive framework for grid stability using machine learning, leveraging Beijing’s massive renewable energy data repositories and Tsinghua’s state-of-the-art power systems lab. This work will support China’s national grid modernization efforts while yielding scalable solutions for my home country of Indonesia, where 25% of rural communities still lack reliable electricity. My long-term vision is to co-found an Asia-Pacific center for sustainable energy infrastructure under the Belt and Road Initiative framework – a mission requiring deep technical expertise cultivated exclusively within Beijing’s innovative ecosystem. The scholarship would enable me to fully dedicate myself to this research without financial constraints, allowing me to maximize my potential as an Electrical Engineer committed to both technological excellence and humanitarian impact.</w:t>
      </w:r>
    </w:p>
    <w:p>
      <w:pPr>
        <w:pStyle w:val="BodyText"/>
      </w:pPr>
      <w:r>
        <w:t xml:space="preserve">China Beijing has become synonymous with the future of engineering education. Tsinghua University’s global ranking (#1 in Engineering in Asia by QS 2023) and Beijing’s designation as a UNESCO Global City of Learning create a uniquely fertile ground for growth. I am particularly drawn to the "Beijing Innovation Center" initiative, which connects academic research with corporate R&amp;D – a model that perfectly aligns with my goal to translate theoretical work into practical grid solutions. My previous internship at Singapore Power Group demonstrated my ability to implement complex electrical systems under tight deadlines; now I seek the advanced training only Beijing can provide. This scholarship would be a catalyst for me to transition from an academic researcher into an industry leader who designs electrical infrastructure that serves both metropolitan populations and rural communities alike.</w:t>
      </w:r>
    </w:p>
    <w:p>
      <w:pPr>
        <w:pStyle w:val="BodyText"/>
      </w:pPr>
      <w:r>
        <w:t xml:space="preserve">As I conclude this Scholarship Application Letter, I reflect on the profound honor of aspiring to learn within China’s technological heartland. The journey from my engineering classroom in Singapore to Beijing’s research laboratories represents more than academic progression – it signifies a commitment to being part of China's energy revolution while strengthening international engineering collaboration. My technical skills in power electronics and grid modeling, combined with cultural adaptability developed through cross-border projects, position me to thrive in Tsinghua’s vibrant academic community. I am eager to contribute my perspective as an Electrical Engineer to Beijing’s innovation landscape and reciprocate the investment of this scholarship through impactful research that advances global energy sustainability.</w:t>
      </w:r>
    </w:p>
    <w:p>
      <w:pPr>
        <w:pStyle w:val="BodyText"/>
      </w:pPr>
      <w:r>
        <w:t xml:space="preserve">Sincerely,</w:t>
      </w:r>
    </w:p>
    <w:p>
      <w:pPr>
        <w:pStyle w:val="BodyText"/>
      </w:pPr>
      <w:r>
        <w:t xml:space="preserve">Adrian Tan</w:t>
      </w:r>
    </w:p>
    <w:p>
      <w:pPr>
        <w:pStyle w:val="BodyText"/>
      </w:pPr>
      <w:r>
        <w:t xml:space="preserve">National University of Singapore | Electrical Engineering Graduate (2023)</w:t>
      </w:r>
    </w:p>
    <w:p>
      <w:pPr>
        <w:pStyle w:val="BodyText"/>
      </w:pPr>
      <w:r>
        <w:t xml:space="preserve">adriantan@nus.edu.sg | +65 9123 4567</w:t>
      </w:r>
    </w:p>
    <w:p>
      <w:pPr>
        <w:pStyle w:val="BodyText"/>
      </w:pPr>
      <w:r>
        <w:t xml:space="preserve">Word Count: 892</w:t>
      </w:r>
    </w:p>
    <w:p>
      <w:pPr>
        <w:pStyle w:val="BodyText"/>
      </w:pPr>
      <w:r>
        <w:t xml:space="preserve">Key Terms Integrated: Scholarship Application Letter (used in subject line, opening paragraph, and conclusion), Electrical Engineer (referenced 7 times), China Beijing (referenced in context of location and strategic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 in Beijing</dc:title>
  <dc:creator/>
  <dc:language>en</dc:language>
  <cp:keywords/>
  <dcterms:created xsi:type="dcterms:W3CDTF">2026-07-18T10:04:02Z</dcterms:created>
  <dcterms:modified xsi:type="dcterms:W3CDTF">2026-07-18T10:04:02Z</dcterms:modified>
</cp:coreProperties>
</file>

<file path=docProps/custom.xml><?xml version="1.0" encoding="utf-8"?>
<Properties xmlns="http://schemas.openxmlformats.org/officeDocument/2006/custom-properties" xmlns:vt="http://schemas.openxmlformats.org/officeDocument/2006/docPropsVTypes"/>
</file>