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p>
    <w:bookmarkStart w:id="21" w:name="X98f23ecda1174d6a89abb05497bd1abcc16c6ce"/>
    <w:p>
      <w:pPr>
        <w:pStyle w:val="Heading1"/>
      </w:pPr>
      <w:r>
        <w:t xml:space="preserve">Scholarship Application Letter for Electrical Engineering Studies in United States Houston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Engineering Foundation</w:t>
      </w:r>
      <w:r>
        <w:br/>
      </w:r>
      <w:r>
        <w:t xml:space="preserve">123 Innovation Drive</w:t>
      </w:r>
      <w:r>
        <w:br/>
      </w:r>
      <w:r>
        <w:t xml:space="preserve">Houston, TX 77002</w:t>
      </w:r>
    </w:p>
    <w:bookmarkStart w:id="20" w:name="X347b1caaa053bea8d1a2c6019a59c12877e9534"/>
    <w:p>
      <w:pPr>
        <w:pStyle w:val="Heading2"/>
      </w:pPr>
      <w:r>
        <w:t xml:space="preserve">Subject: Formal Scholarship Application for Electrical Engineering Program in United States Houston</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your consideration. As an aspiring Electrical Engineer hailing from a small Texas town, I have long admired Houston's emergence as the epicenter of energy innovation and technological advancement in the United States. My academic journey has been meticulously shaped by a singular passion for electrical engineering—a field where Houston’s dynamic landscape offers unparalleled opportunities to merge theoretical knowledge with real-world impact.</w:t>
      </w:r>
    </w:p>
    <w:p>
      <w:pPr>
        <w:pStyle w:val="BodyText"/>
      </w:pPr>
      <w:r>
        <w:t xml:space="preserve">My fascination with electrical systems began at age 14 when I repaired my family’s solar-powered irrigation system during a prolonged drought. This hands-on experience ignited my commitment to sustainable energy solutions and led me to pursue a Bachelor of Science in Electrical Engineering at the University of Texas at Arlington. Throughout my undergraduate studies, I maintained a 3.9 GPA while completing two research projects focused on grid resilience and renewable energy integration—skills directly aligned with Houston’s evolving infrastructure needs. As the only student in my cohort to present at the IEEE Power &amp; Energy Society Conference in 2023, I demonstrated early aptitude for contributing meaningfully to our field.</w:t>
      </w:r>
    </w:p>
    <w:p>
      <w:pPr>
        <w:pStyle w:val="BodyText"/>
      </w:pPr>
      <w:r>
        <w:t xml:space="preserve">Why Houston? The answer lies in its unique convergence of industry, academia, and innovation. The United States Houston region houses over 150 energy companies—including ExxonMobil, Chevron, and NextEra Energy—and boasts the nation’s largest concentration of electrical engineering R&amp;D facilities. Crucially, Houston’s commitment to a carbon-neutral future by 2050 has created an urgent demand for skilled Electrical Engineers capable of designing next-generation microgrids and smart city infrastructure. This scholarship would empower me to transition from classroom theory to tangible contribution in this transformative environment. I have already secured conditional admission to the Master of Engineering program at the University of Houston, where Professor Maria Chen’s work on distributed energy resources directly mirrors my research interests.</w:t>
      </w:r>
    </w:p>
    <w:p>
      <w:pPr>
        <w:pStyle w:val="BodyText"/>
      </w:pPr>
      <w:r>
        <w:t xml:space="preserve">My professional trajectory is meticulously planned around Houston’s energy ecosystem. After completing my graduate studies, I intend to join either Shell’s Smart Grid Initiative or the Rice University Advanced Power Systems Lab—both headquartered in United States Houston—to develop adaptive power distribution systems for hurricane-resilient communities. This aligns with a critical need identified by the Texas Commission on Environmental Quality: 78% of Houston’s electrical grid requires modernization to withstand extreme weather events. As an Electrical Engineer, I will apply my expertise in power electronics and AI-driven load management to create solutions that protect vulnerable populations while advancing clean energy adoption.</w:t>
      </w:r>
    </w:p>
    <w:p>
      <w:pPr>
        <w:pStyle w:val="BodyText"/>
      </w:pPr>
      <w:r>
        <w:t xml:space="preserve">This scholarship is not merely financial assistance—it is a catalyst for my ability to serve Houston’s most pressing challenges. Current tuition costs ($32,500 annually) represent 68% of my family’s annual income, making graduate education financially inaccessible without support. The Houston Engineering Foundation’s mission to "cultivate engineering leaders who transform communities" resonates deeply with my ethos. I have already secured a $5,000 institutional grant but require $27,500 to bridge the gap—funds that would allow me to fully immerse myself in the University of Houston’s Power Systems Lab without financial distraction.</w:t>
      </w:r>
    </w:p>
    <w:p>
      <w:pPr>
        <w:pStyle w:val="BodyText"/>
      </w:pPr>
      <w:r>
        <w:t xml:space="preserve">My commitment extends beyond technical proficiency; it encompasses community engagement. In my final year at UT Arlington, I founded "Tech for Texas," a nonprofit mentoring 120+ high school students in under-resourced Houston districts through free solar energy workshops. We established partnerships with the Houston Independent School District to integrate renewable energy curricula, directly addressing the STEM gap that prevents many from pursuing engineering careers. As an Electrical Engineer who has benefited from community support, I will continue this work as a scholarship recipient—hosting monthly workshops at HCC’s North Central Campus to inspire the next generation of Houston innovators.</w:t>
      </w:r>
    </w:p>
    <w:p>
      <w:pPr>
        <w:pStyle w:val="BodyText"/>
      </w:pPr>
      <w:r>
        <w:t xml:space="preserve">The United States Houston area presents a unique laboratory for solving global energy challenges. My proposed research on AI-optimized microgrids for flood-prone neighborhoods (a critical issue in Houston’s 2023 Hurricane Beryl aftermath) would position me to contribute immediately to the city’s resilience efforts. I have already drafted a preliminary model with Professor Chen that predicts grid failure patterns during tropical storms with 87% accuracy—work I intend to expand through this scholarship. This project directly supports Houston’s Climate Action Plan and would result in publishable findings for IEEE Transactions on Power Systems.</w:t>
      </w:r>
    </w:p>
    <w:p>
      <w:pPr>
        <w:pStyle w:val="BodyText"/>
      </w:pPr>
      <w:r>
        <w:t xml:space="preserve">My academic record, hands-on experience, and community impact demonstrate that I am not just a candidate but a strategic investment. The Houston Engineering Foundation’s support would transform me from a promising student into an Electrical Engineer equipped to address the city’s most urgent energy infrastructure needs. I have attached my resume, letters of recommendation from Professor Chen and Dr. Alan Torres (Chief Engineer at Entergy Houston), and proof of university admission for your review.</w:t>
      </w:r>
    </w:p>
    <w:p>
      <w:pPr>
        <w:pStyle w:val="BodyText"/>
      </w:pPr>
      <w:r>
        <w:t xml:space="preserve">As I prepare to join Houston’s engineering community—a vibrant ecosystem where oil giants collaborate with startups on hydrogen fuel cells—I am energized by the opportunity to contribute to a field that literally powers our city. This Scholarship Application Letter represents more than an appeal for funding; it is a pledge that, with your support, I will honor Houston’s legacy of innovation through technical excellence and community service.</w:t>
      </w:r>
    </w:p>
    <w:p>
      <w:pPr>
        <w:pStyle w:val="BodyText"/>
      </w:pPr>
      <w:r>
        <w:t xml:space="preserve">Thank you for considering my application. I welcome the opportunity to discuss how my vision aligns with the Foundation’s mission and am available for an interview at your earliest convenience. Together, we can ensure that Houston remains not just a global energy capital, but a beacon of sustainable engineering solutions in the United States.</w:t>
      </w:r>
    </w:p>
    <w:p>
      <w:pPr>
        <w:pStyle w:val="BodyText"/>
      </w:pPr>
      <w:r>
        <w:t xml:space="preserve">Sincerely,</w:t>
      </w:r>
    </w:p>
    <w:p>
      <w:pPr>
        <w:pStyle w:val="BodyText"/>
      </w:pPr>
      <w:r>
        <w:t xml:space="preserve">[Your Full Name]</w:t>
      </w:r>
    </w:p>
    <w:p>
      <w:pPr>
        <w:pStyle w:val="BodyText"/>
      </w:pPr>
      <w:r>
        <w:t xml:space="preserve">Electrical Engineering Candidate (Master of Engineering)</w:t>
      </w:r>
    </w:p>
    <w:p>
      <w:pPr>
        <w:pStyle w:val="BodyText"/>
      </w:pPr>
      <w:r>
        <w:t xml:space="preserve">University of Houston, United States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dc:title>
  <dc:creator/>
  <dc:language>en</dc:language>
  <cp:keywords/>
  <dcterms:created xsi:type="dcterms:W3CDTF">2026-07-23T05:35:48Z</dcterms:created>
  <dcterms:modified xsi:type="dcterms:W3CDTF">2026-07-23T05:35:48Z</dcterms:modified>
</cp:coreProperties>
</file>

<file path=docProps/custom.xml><?xml version="1.0" encoding="utf-8"?>
<Properties xmlns="http://schemas.openxmlformats.org/officeDocument/2006/custom-properties" xmlns:vt="http://schemas.openxmlformats.org/officeDocument/2006/docPropsVTypes"/>
</file>