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Application for Electrician Training Program in Belgium Brussels</w:t>
      </w:r>
    </w:p>
    <w:bookmarkEnd w:id="20"/>
    <w:p>
      <w:pPr>
        <w:pStyle w:val="BodyText"/>
      </w:pPr>
      <w:r>
        <w:t xml:space="preserve">Dr. Isabella Moreau</w:t>
      </w:r>
    </w:p>
    <w:p>
      <w:pPr>
        <w:pStyle w:val="BodyText"/>
      </w:pPr>
      <w:r>
        <w:t xml:space="preserve">Scholarship Committee Head</w:t>
      </w:r>
    </w:p>
    <w:p>
      <w:pPr>
        <w:pStyle w:val="BodyText"/>
      </w:pPr>
      <w:r>
        <w:t xml:space="preserve">Institut de Formation Technique Bruxelloise (IFTB)</w:t>
      </w:r>
    </w:p>
    <w:p>
      <w:pPr>
        <w:pStyle w:val="BodyText"/>
      </w:pPr>
      <w:r>
        <w:t xml:space="preserve">Place de la Monnaie, 4</w:t>
      </w:r>
    </w:p>
    <w:p>
      <w:pPr>
        <w:pStyle w:val="BodyText"/>
      </w:pPr>
      <w:r>
        <w:t xml:space="preserve">1000 Brussels, Belgium</w:t>
      </w:r>
    </w:p>
    <w:bookmarkStart w:id="21" w:name="X1a58257d742171483a595d83c9467c5208d78e3"/>
    <w:p>
      <w:pPr>
        <w:pStyle w:val="Heading2"/>
      </w:pPr>
      <w:r>
        <w:t xml:space="preserve">Subject: Formal Application for Scholarship to Pursue Electrician Training in Belgium Brussels</w:t>
      </w:r>
    </w:p>
    <w:bookmarkEnd w:id="21"/>
    <w:p>
      <w:pPr>
        <w:pStyle w:val="FirstParagraph"/>
      </w:pPr>
      <w:r>
        <w:t xml:space="preserve">Dear Dr. Moreau and Esteemed Scholarship Committee,</w:t>
      </w:r>
    </w:p>
    <w:p>
      <w:pPr>
        <w:pStyle w:val="BodyText"/>
      </w:pPr>
      <w:r>
        <w:t xml:space="preserve">I am writing with profound enthusiasm to submit my application for the International Student Scholarship at the Institut de Formation Technique Bruxelloise (IFTB) for the Master Electrician Program. As a dedicated technical apprentice from Cairo, Egypt, I have long aspired to become a certified electrician in Europe's most dynamic technological hub—Belgium Brussels—and this scholarship represents the critical catalyst that will transform my vocational dream into professional reality.</w:t>
      </w:r>
    </w:p>
    <w:p>
      <w:pPr>
        <w:pStyle w:val="BodyText"/>
      </w:pPr>
      <w:r>
        <w:t xml:space="preserve">My journey toward electrical expertise began at age 14 when I assisted my uncle, a master electrician, in repairing agricultural lighting systems across rural Egypt. Witnessing how reliable electrical infrastructure transformed farming communities—enabling irrigation systems to operate after sunset and connecting remote villages to digital communication networks—ignited my passion for electrical engineering. Over the past five years, I have completed technical certificates in circuit design and safety protocols while working as an assistant electrician for "Nile Power Solutions," where I installed over 200 residential solar microgrids across Upper Egypt. However, I recognize that to address Belgium's evolving energy landscape—which demands expertise in smart grid integration and renewable energy systems—I require advanced training beyond what is currently available in my home country.</w:t>
      </w:r>
    </w:p>
    <w:p>
      <w:pPr>
        <w:pStyle w:val="BodyText"/>
      </w:pPr>
      <w:r>
        <w:t xml:space="preserve">This is precisely why Belgium Brussels has become the focal point of my educational pilgrimage. The city's unique position as the political and technological heart of Europe makes it an unparalleled environment for electrical education. I am particularly drawn to IFTB's partnership with the European Energy Network (EEN), which provides hands-on experience with Belgium's cutting-edge 5G-integrated power distribution systems and EU-compliant renewable energy installations. Brussels' status as the headquarters of the European Commission and numerous green-tech startups ensures that students receive direct exposure to industry standards shaping Europe's €1.8 trillion clean energy transition by 2030. Moreover, the city's commitment to vocational excellence—evident in its 92% employment rate for IFTB graduates within six months of certification—aligns perfectly with my goal of becoming a specialist in sustainable building electrification.</w:t>
      </w:r>
    </w:p>
    <w:p>
      <w:pPr>
        <w:pStyle w:val="BodyText"/>
      </w:pPr>
      <w:r>
        <w:t xml:space="preserve">The financial barrier has been my most significant obstacle. While I have saved €3,200 through three years of work, the full tuition and living expenses for the two-year Electrician Program (€18,500 total) remain beyond my means. This scholarship would alleviate this burden by covering 65% of costs, allowing me to focus entirely on mastering advanced techniques like PLC programming for industrial automation and energy-efficient building retrofits—skills directly applicable to Brussels' ambitious "Climate Neutral District" initiatives. My family's financial situation further underscores the necessity of this support; as the sole income earner for my three younger siblings after my father's passing, I have prioritized savings over personal advancement. The scholarship represents not just an educational opportunity, but a pathway to economic stability for my entire family.</w:t>
      </w:r>
    </w:p>
    <w:p>
      <w:pPr>
        <w:pStyle w:val="BodyText"/>
      </w:pPr>
      <w:r>
        <w:t xml:space="preserve">What distinguishes me as a candidate is my proven ability to excel in rigorous technical environments while contributing meaningfully to community development. During my internship at the Aswan Solar Cooperative, I led a team that reduced installation time by 35% through innovative cable-routing strategies—a solution later adopted as best practice by Egypt's Ministry of Electricity. I also developed a free electrical safety workshop for 150 rural youth, emphasizing EU-level safety standards to prevent common hazards like overloaded circuits. These experiences have honed my adaptability to diverse work cultures—essential for thriving in Brussels' multicultural technical environment where I will collaborate with colleagues from 42 different nationalities at IFTB.</w:t>
      </w:r>
    </w:p>
    <w:p>
      <w:pPr>
        <w:pStyle w:val="BodyText"/>
      </w:pPr>
      <w:r>
        <w:t xml:space="preserve">My long-term vision extends beyond personal career growth. Having witnessed Europe's leadership in transitioning to zero-emission infrastructure, I plan to establish "Brussels-Connect," a Brussels-based consultancy specializing in retrofitting historic European buildings with modern electrical systems while preserving architectural integrity—a niche service critically needed as Belgium accelerates its 2050 carbon neutrality target. The scholarship will empower me to learn the EU's latest electrical codes (such as the EN 60364 standards) and collaborate with IFTB's network of Belgian energy firms like Electrabel, creating direct pathways for my future business. Ultimately, I aspire to become a bridge between Egyptian technical talent and European innovation, particularly through partnerships with Brussels' African diaspora associations that support green-energy initiatives in North Africa.</w:t>
      </w:r>
    </w:p>
    <w:p>
      <w:pPr>
        <w:pStyle w:val="BodyText"/>
      </w:pPr>
      <w:r>
        <w:t xml:space="preserve">I am deeply aware of the prestigious legacy of institutions like IFTB in shaping Belgium's engineering excellence. The scholarship committee's investment in my training would directly contribute to Belgium Brussels' reputation as a global leader in sustainable infrastructure development. As the city transforms its energy grid through projects like the "Brussels Smart Grid," your support will enable me to become part of this revolution from day one of my studies.</w:t>
      </w:r>
    </w:p>
    <w:p>
      <w:pPr>
        <w:pStyle w:val="BodyText"/>
      </w:pPr>
      <w:r>
        <w:t xml:space="preserve">Thank you for considering my application for this transformative Scholarship Application Letter opportunity. I have attached my complete portfolio, including certification transcripts, recommendation letters from industry professionals in Egypt and Belgium (via IFTB's partner network), and a detailed budget plan demonstrating responsible use of scholarship funds. I would be honored to discuss how my background aligns with the Institute's mission during an interview at your earliest convenience.</w:t>
      </w:r>
    </w:p>
    <w:p>
      <w:pPr>
        <w:pStyle w:val="BodyText"/>
      </w:pPr>
      <w:r>
        <w:t xml:space="preserve">With sincere respect and anticipation,</w:t>
      </w:r>
    </w:p>
    <w:p>
      <w:pPr>
        <w:pStyle w:val="BodyText"/>
      </w:pPr>
      <w:r>
        <w:t xml:space="preserve">Amin Hassan</w:t>
      </w:r>
    </w:p>
    <w:p>
      <w:pPr>
        <w:pStyle w:val="BodyText"/>
      </w:pPr>
      <w:r>
        <w:t xml:space="preserve">Technical Apprentice | Electrical Systems Specialist</w:t>
      </w:r>
    </w:p>
    <w:p>
      <w:pPr>
        <w:pStyle w:val="BodyText"/>
      </w:pPr>
      <w:r>
        <w:t xml:space="preserve">Cairo, Egypt | +20 106 789 5432 | amin.hassan@email.com</w:t>
      </w:r>
    </w:p>
    <w:p>
      <w:pPr>
        <w:pStyle w:val="BodyText"/>
      </w:pPr>
      <w:r>
        <w:rPr>
          <w:bCs/>
          <w:b/>
        </w:rPr>
        <w:t xml:space="preserve">Word Count: 852</w:t>
      </w:r>
    </w:p>
    <w:p>
      <w:pPr>
        <w:pStyle w:val="BodyText"/>
      </w:pPr>
      <w:r>
        <w:t xml:space="preserve">Enclosures: Academic Transcripts, Recommendation Letters (3), Budget Plan, Professional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Belgium Brussels</dc:title>
  <dc:creator/>
  <dc:language>en</dc:language>
  <cp:keywords/>
  <dcterms:created xsi:type="dcterms:W3CDTF">2026-07-23T08:12:49Z</dcterms:created>
  <dcterms:modified xsi:type="dcterms:W3CDTF">2026-07-23T08:12:49Z</dcterms:modified>
</cp:coreProperties>
</file>

<file path=docProps/custom.xml><?xml version="1.0" encoding="utf-8"?>
<Properties xmlns="http://schemas.openxmlformats.org/officeDocument/2006/custom-properties" xmlns:vt="http://schemas.openxmlformats.org/officeDocument/2006/docPropsVTypes"/>
</file>