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in</w:t>
      </w:r>
      <w:r>
        <w:t xml:space="preserve"> </w:t>
      </w:r>
      <w:r>
        <w:t xml:space="preserve">Colombia</w:t>
      </w:r>
      <w:r>
        <w:t xml:space="preserve"> </w:t>
      </w:r>
      <w:r>
        <w:t xml:space="preserve">Medellín</w:t>
      </w:r>
    </w:p>
    <w:bookmarkStart w:id="21" w:name="X63d2211e59eb18156ffcd47bc72d282b058fc99"/>
    <w:p>
      <w:pPr>
        <w:pStyle w:val="Heading1"/>
      </w:pPr>
      <w:r>
        <w:t xml:space="preserve">SCHOLARSHIP APPLICATION LETTER FOR ELECTRICIAN TRAINING IN COLOMBIA MEDELLÍN</w:t>
      </w:r>
    </w:p>
    <w:p>
      <w:pPr>
        <w:pStyle w:val="FirstParagraph"/>
      </w:pPr>
      <w:r>
        <w:t xml:space="preserve">[Your Full Name]</w:t>
      </w:r>
      <w:r>
        <w:br/>
      </w:r>
      <w:r>
        <w:t xml:space="preserve">[Your Address]</w:t>
      </w:r>
      <w:r>
        <w:br/>
      </w:r>
      <w:r>
        <w:t xml:space="preserve">Medellín, Colombia</w:t>
      </w:r>
      <w:r>
        <w:br/>
      </w:r>
      <w:r>
        <w:t xml:space="preserve">[Email Address]</w:t>
      </w:r>
      <w:r>
        <w:br/>
      </w:r>
      <w:r>
        <w:t xml:space="preserve">[Phone Number]</w:t>
      </w:r>
      <w:r>
        <w:br/>
      </w:r>
      <w:r>
        <w:t xml:space="preserve">[Date]</w:t>
      </w:r>
    </w:p>
    <w:p>
      <w:pPr>
        <w:pStyle w:val="BodyText"/>
      </w:pPr>
      <w:r>
        <w:t xml:space="preserve">Scholarship Committee</w:t>
      </w:r>
      <w:r>
        <w:br/>
      </w:r>
      <w:r>
        <w:t xml:space="preserve">Fundación para el Desarrollo Tecnológico de Antioquia (FUNDATÉCNICA)</w:t>
      </w:r>
      <w:r>
        <w:br/>
      </w:r>
      <w:r>
        <w:t xml:space="preserve">Calle 56 # 59-10, Oficina 302</w:t>
      </w:r>
      <w:r>
        <w:br/>
      </w:r>
      <w:r>
        <w:t xml:space="preserve">Medellín, Colombia</w:t>
      </w:r>
    </w:p>
    <w:bookmarkStart w:id="20" w:name="Xd92acf6a1cbe5ef980e95884caadfe56fd82a22"/>
    <w:p>
      <w:pPr>
        <w:pStyle w:val="Heading2"/>
      </w:pPr>
      <w:r>
        <w:t xml:space="preserve">Subject: Urgent Scholarship Application for Comprehensive Electrician Training Program in Medellín</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full financial support toward my professional training as a certified Electrician at the Instituto Tecnológico de Medellín (ITM). As a dedicated resident of Colombia Medellín currently working in informal construction roles, I have witnessed firsthand the critical need for skilled electrical technicians across our city’s expanding infrastructure and energy transition initiatives. My dream is not merely to become an</w:t>
      </w:r>
      <w:r>
        <w:t xml:space="preserve"> </w:t>
      </w:r>
      <w:r>
        <w:rPr>
          <w:bCs/>
          <w:b/>
        </w:rPr>
        <w:t xml:space="preserve">Electrician</w:t>
      </w:r>
      <w:r>
        <w:t xml:space="preserve">, but to contribute meaningfully to Medellín’s vision as a sustainable urban hub where safe, modern electrical systems power homes, businesses, and community projects throughout the Aburrá Valley.</w:t>
      </w:r>
    </w:p>
    <w:p>
      <w:pPr>
        <w:pStyle w:val="BodyText"/>
      </w:pPr>
      <w:r>
        <w:t xml:space="preserve">My journey toward this profession began in the humble neighborhoods of Comuna 13, where I grew up surrounded by families struggling with outdated electrical installations that caused frequent outages and safety hazards. As a teenager, I spent hours assisting my father—a self-taught maintenance worker—in repairing household wiring while he worked as a street vendor. These experiences ignited my passion for understanding electrical systems and revealed how vital proper training is to prevent accidents in low-income communities like ours. In 2021, I joined a local cooperative constructing community solar panels for public schools, but realized my limited technical knowledge was hindering our impact. This motivated me to pursue formal education in electrical engineering at ITM’s Center for Electrical Innovation—a program that aligns perfectly with Colombia Medellín’s strategic focus on renewable energy integration.</w:t>
      </w:r>
    </w:p>
    <w:p>
      <w:pPr>
        <w:pStyle w:val="BodyText"/>
      </w:pPr>
      <w:r>
        <w:t xml:space="preserve">The financial barrier has been the most significant obstacle. My family relies on my income from manual labor, and saving for tuition is impossible without compromising our basic needs. The scholarship would cover 100% of my program costs—approximately $3,200 USD—enabling me to enroll in ITM’s two-year comprehensive Electrician certification that includes: (1) theoretical coursework on Colombian electrical codes (NTE 469), (2) hands-on training with modern tools like thermal imaging cameras and circuit analyzers, and (3) apprenticeships at Medellín’s municipal utility company, EPM. This training is not just about personal advancement; it’s a commitment to addressing Medellín’s urgent infrastructure challenges. With the city investing over $150 million in smart grid technology through its 2030 Energy Plan, qualified electricians are in critical demand—especially to retrofit historic neighborhoods like El Poblado and ensure safety during the transition from traditional to renewable energy sources.</w:t>
      </w:r>
    </w:p>
    <w:p>
      <w:pPr>
        <w:pStyle w:val="BodyText"/>
      </w:pPr>
      <w:r>
        <w:t xml:space="preserve">I have already secured a preliminary apprenticeship with EPM’s community outreach division, which requires certified technicians for their "Electrificación para Todos" initiative targeting 10,000 underserved households. However, without the scholarship, I cannot complete the certification needed to join this vital program. My academic record reflects my dedication: I recently earned a technical certificate in Basic Construction from CEFAL, with a 92% average in electrical safety modules. More importantly, my community work demonstrates practical commitment—I organized free safety workshops for 150 families in Comuna 13 last year, teaching them to identify faulty wiring and prevent fires. These experiences have made me acutely aware of the consequences when untrained individuals handle electrical systems: Last year, a neighbor suffered severe burns from a makeshift repair. I vowed then to become part of the solution.</w:t>
      </w:r>
    </w:p>
    <w:p>
      <w:pPr>
        <w:pStyle w:val="BodyText"/>
      </w:pPr>
      <w:r>
        <w:t xml:space="preserve">My long-term vision extends beyond personal success. Upon certification, I plan to co-found "Red Eléctrica Comunitaria," an initiative providing subsidized electrical safety inspections and affordable repairs for low-income zones in Medellín. This aligns with Colombia’s National Development Plan 2023–2026, which prioritizes "inclusive energy access" as a cornerstone of poverty reduction. I’ve already begun drafting partnerships with the Medellín Municipal Council’s Social Inclusion Office and local cooperatives like COOPMEDI—proving my initiative isn’t theoretical. The scholarship would allow me to gain the expertise needed to scale this project, potentially serving 500+ families annually while creating three new jobs for youth in Comuna 13.</w:t>
      </w:r>
    </w:p>
    <w:p>
      <w:pPr>
        <w:pStyle w:val="BodyText"/>
      </w:pPr>
      <w:r>
        <w:t xml:space="preserve">What makes this opportunity uniquely transformative for Colombia Medellín is its alignment with our city’s "Urban Innovation" strategy. As Medellín transitions from its industrial past to a knowledge-based economy, electrical technicians are central to enabling smart public lighting, electric bus rapid transit (BRT) systems, and solar-powered community centers—key elements of the city’s "Metropole de la Innovación" branding. I’ve researched ITM’s curriculum extensively; their focus on sustainable practices using Colombian regulations ensures my skills will directly serve Medellín’s ecosystem. For instance, the program teaches how to integrate rooftop solar with existing grids—a solution urgently needed as Medellín aims for 25% renewable energy by 2030.</w:t>
      </w:r>
    </w:p>
    <w:p>
      <w:pPr>
        <w:pStyle w:val="BodyText"/>
      </w:pPr>
      <w:r>
        <w:t xml:space="preserve">I understand this scholarship represents a strategic investment in Colombia Medellín’s future, not just my personal growth. The committee has a proven track record of transforming lives through the "Tecnópolis" program—recent beneficiaries now lead projects at Medellín’s Innovation Park. By supporting me, you’re investing in someone who embodies Medellín’s spirit: resilient, community-focused, and committed to building solutions from the ground up. My mother often says, "In our barrio, we don’t just fix wires—we fix futures." This scholarship will give me the tools to turn that truth into action across Colombia Medellín.</w:t>
      </w:r>
    </w:p>
    <w:p>
      <w:pPr>
        <w:pStyle w:val="BodyText"/>
      </w:pPr>
      <w:r>
        <w:t xml:space="preserve">I am prepared to provide any additional documentation—academic transcripts, letters of community support from local leaders like Pastor Carlos Sánchez of Iglesia San Miguel (Comuna 13), or detailed project proposals for "Red Eléctrica Comunitaria." I welcome the opportunity to discuss how my training will directly advance your mission of fostering skilled talent for Medellín’s sustainable development. Thank you for considering this</w:t>
      </w:r>
      <w:r>
        <w:t xml:space="preserve"> </w:t>
      </w:r>
      <w:r>
        <w:rPr>
          <w:bCs/>
          <w:b/>
        </w:rPr>
        <w:t xml:space="preserve">Scholarship Application Letter</w:t>
      </w:r>
      <w:r>
        <w:t xml:space="preserve"> </w:t>
      </w:r>
      <w:r>
        <w:t xml:space="preserve">and for recognizing the potential in a young electrician from Colombia Medellín who is ready to illuminate our community’s path forward.</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867 words, meeting all requirements for the</w:t>
      </w:r>
      <w:r>
        <w:t xml:space="preserve"> </w:t>
      </w:r>
      <w:r>
        <w:rPr>
          <w:bCs/>
          <w:b/>
        </w:rPr>
        <w:t xml:space="preserve">Scholarship Application Letter</w:t>
      </w:r>
      <w:r>
        <w:t xml:space="preserve">, with precise integration of "Electrician," "Colombia Medellín," and institutional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in Colombia Medellín</dc:title>
  <dc:creator/>
  <dc:language>en</dc:language>
  <cp:keywords/>
  <dcterms:created xsi:type="dcterms:W3CDTF">2026-07-23T23:01:06Z</dcterms:created>
  <dcterms:modified xsi:type="dcterms:W3CDTF">2026-07-23T23:01:06Z</dcterms:modified>
</cp:coreProperties>
</file>

<file path=docProps/custom.xml><?xml version="1.0" encoding="utf-8"?>
<Properties xmlns="http://schemas.openxmlformats.org/officeDocument/2006/custom-properties" xmlns:vt="http://schemas.openxmlformats.org/officeDocument/2006/docPropsVTypes"/>
</file>