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X0797e5b8750be0e243adba3a9dea6c19b4df4a6"/>
    <w:p>
      <w:pPr>
        <w:pStyle w:val="Heading1"/>
      </w:pPr>
      <w:r>
        <w:t xml:space="preserve">SCHOLARSHIP APPLICATION LETTER FOR ELECTRICIAN TRAINING IN JEDDAH, SAUDI ARABIA</w:t>
      </w:r>
    </w:p>
    <w:p>
      <w:pPr>
        <w:pStyle w:val="FirstParagraph"/>
      </w:pPr>
      <w:r>
        <w:t xml:space="preserve">Date: October 26, 2023</w:t>
      </w:r>
    </w:p>
    <w:p>
      <w:pPr>
        <w:pStyle w:val="BodyText"/>
      </w:pPr>
      <w:r>
        <w:t xml:space="preserve">Committee for International Skills Development Scholarship Program</w:t>
      </w:r>
      <w:r>
        <w:br/>
      </w:r>
      <w:r>
        <w:t xml:space="preserve">Ministry of Human Resources and Social Development</w:t>
      </w:r>
      <w:r>
        <w:br/>
      </w:r>
      <w:r>
        <w:t xml:space="preserve">Riyadh, Saudi Arabia</w:t>
      </w:r>
    </w:p>
    <w:bookmarkStart w:id="20" w:name="X93224cac450b9f516ca0e81b9e427a3d1345d3e"/>
    <w:p>
      <w:pPr>
        <w:pStyle w:val="Heading2"/>
      </w:pPr>
      <w:r>
        <w:t xml:space="preserve">Subject: Application for Full Scholarship to Pursue Professional Electrician Certification in Jeddah, Saudi Arabia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International Skills Development Scholarship Program, specifically targeting professional training as a certified</w:t>
      </w:r>
      <w:r>
        <w:t xml:space="preserve"> </w:t>
      </w:r>
      <w:r>
        <w:rPr>
          <w:bCs/>
          <w:b/>
        </w:rPr>
        <w:t xml:space="preserve">Electrician</w:t>
      </w:r>
      <w:r>
        <w:t xml:space="preserve"> </w:t>
      </w:r>
      <w:r>
        <w:t xml:space="preserve">in the vibrant city of Jeddah, Saudi Arabia. As a dedicated individual with unwavering commitment to technical excellence and infrastructure development, I believe this scholarship represents not just an educational opportunity, but a pivotal step toward contributing meaningfully to Saudi Arabia's Vision 2030 goals through skilled labor in the electrical sector.</w:t>
      </w:r>
    </w:p>
    <w:p>
      <w:pPr>
        <w:pStyle w:val="BodyText"/>
      </w:pPr>
      <w:r>
        <w:t xml:space="preserve">My journey toward becoming a professional</w:t>
      </w:r>
      <w:r>
        <w:t xml:space="preserve"> </w:t>
      </w:r>
      <w:r>
        <w:rPr>
          <w:bCs/>
          <w:b/>
        </w:rPr>
        <w:t xml:space="preserve">Electrician</w:t>
      </w:r>
      <w:r>
        <w:t xml:space="preserve"> </w:t>
      </w:r>
      <w:r>
        <w:t xml:space="preserve">began during my secondary education in Pakistan, where I developed an early fascination with electrical systems while assisting my father—a local contractor. This hands-on exposure ignited a passion for understanding power distribution, safety protocols, and the critical role of electricity in modern society. After completing my high school diploma with distinction in technical studies (85% aggregate), I pursued foundational vocational training at the National Technical Training Institute, where I excelled in circuit analysis and electrical safety modules. However, I recognized that to meet international standards required by Saudi Arabia's rapidly expanding infrastructure projects, formal certification through a structured program was essential.</w:t>
      </w:r>
    </w:p>
    <w:p>
      <w:pPr>
        <w:pStyle w:val="BodyText"/>
      </w:pPr>
      <w:r>
        <w:t xml:space="preserve">It is precisely this realization that directs my application toward Jeddah—Saudi Arabia’s second-largest city and a strategic hub of economic transformation. The city’s unprecedented growth, driven by mega-projects like the Red Sea Project, NEOM, and King Abdullah Economic City (KAEC), creates an urgent demand for skilled</w:t>
      </w:r>
      <w:r>
        <w:t xml:space="preserve"> </w:t>
      </w:r>
      <w:r>
        <w:rPr>
          <w:bCs/>
          <w:b/>
        </w:rPr>
        <w:t xml:space="preserve">Electrician</w:t>
      </w:r>
      <w:r>
        <w:t xml:space="preserve">s who understand both modern technology and Saudi cultural context. As Jeddah evolves from a historic port city to a global tourism destination with cutting-edge infrastructure, its electrical networks require professionals capable of installing renewable energy systems, smart grid technologies, and complex commercial installations. I have meticulously researched Jeddah's training institutions, including the King Abdullah University for Science and Technology (KAUST) Vocational Center and the Saudi Electricity Company’s certified programs in Jeddah—both offering curricula aligned with global standards while incorporating local regulatory requirements.</w:t>
      </w:r>
    </w:p>
    <w:p>
      <w:pPr>
        <w:pStyle w:val="BodyText"/>
      </w:pPr>
      <w:r>
        <w:t xml:space="preserve">What particularly compels me to pursue this scholarship in Jeddah is its unique position as a cultural bridge between tradition and innovation. The city's blend of historic heritage (like the Al-Balad district) and futuristic development provides an unparalleled learning environment where I can study electrical systems that serve both ancient architectural preservation and avant-garde skyscrapers. For instance, I am eager to learn how to integrate modern solar power solutions into Jeddah’s heritage sites while maintaining cultural integrity—exactly the kind of specialized skillset Saudi Arabia seeks for its Vision 2030 objectives. The scholarship would enable me to access this specific regional expertise that is unavailable in my current location, positioning me as a bridge between international best practices and local implementation needs.</w:t>
      </w:r>
    </w:p>
    <w:p>
      <w:pPr>
        <w:pStyle w:val="BodyText"/>
      </w:pPr>
      <w:r>
        <w:t xml:space="preserve">Financial considerations present the primary barrier to my advancement. While I have secured partial funding through family savings, the full cost of certification (including equipment fees, examination costs, and accommodation) remains prohibitive at approximately SAR 45,000. This scholarship would eliminate this obstacle entirely while allowing me to focus on mastering skills critical to Saudi Arabia’s energy transition goals. I am not merely seeking personal advancement; I aim to become a contributor who directly supports Jeddah's mission of reducing carbon emissions through smart electrical systems and renewable integration—a priority enshrined in the Kingdom’s National Renewable Energy Program.</w:t>
      </w:r>
    </w:p>
    <w:p>
      <w:pPr>
        <w:pStyle w:val="BodyText"/>
      </w:pPr>
      <w:r>
        <w:t xml:space="preserve">My commitment extends beyond technical proficiency. Having immersed myself in Saudi Arabian culture through language study (I currently hold an Arabic proficiency level B1), I understand that successful implementation requires cultural fluency. I am prepared to complete any additional language or cultural orientation programs required by the training institution in Jeddah. Furthermore, I have researched Saudi labor laws and workplace protocols, particularly the new Ministry of Human Resources guidelines for foreign-trained technicians, ensuring my transition into the Saudi workforce will be seamless and compliant.</w:t>
      </w:r>
    </w:p>
    <w:p>
      <w:pPr>
        <w:pStyle w:val="BodyText"/>
      </w:pPr>
      <w:r>
        <w:t xml:space="preserve">Upon certification in Jeddah, I plan to immediately seek employment with a leading electrical contracting firm such as Al-Attiyah Electrical or ESSCO Group—both headquartered in Jeddah and actively involved in Vision 2030 projects. My long-term vision includes establishing a small-scale training initiative for emerging technicians, focusing specifically on solar integration for residential complexes across Jeddah’s expanding urban zones. I have already connected with the Jeddah Chamber of Commerce to explore mentorship opportunities that will help me launch this community project within two years of certification.</w:t>
      </w:r>
    </w:p>
    <w:p>
      <w:pPr>
        <w:pStyle w:val="BodyText"/>
      </w:pPr>
      <w:r>
        <w:t xml:space="preserve">What sets my application apart is not just my technical aptitude, but my strategic alignment with Saudi Arabia's national priorities. I have studied Vision 2030's "Sustainable Energy" pillar in depth and understand that every certified</w:t>
      </w:r>
      <w:r>
        <w:t xml:space="preserve"> </w:t>
      </w:r>
      <w:r>
        <w:rPr>
          <w:bCs/>
          <w:b/>
        </w:rPr>
        <w:t xml:space="preserve">Electrician</w:t>
      </w:r>
      <w:r>
        <w:t xml:space="preserve"> </w:t>
      </w:r>
      <w:r>
        <w:t xml:space="preserve">trained under this scholarship contributes directly to targets like the 50% renewable energy generation by 2030. The investment in my training represents more than an individual opportunity—it is an investment in Jeddah's infrastructure resilience, economic diversification, and the Kingdom’s global leadership in sustainable development.</w:t>
      </w:r>
    </w:p>
    <w:p>
      <w:pPr>
        <w:pStyle w:val="BodyText"/>
      </w:pPr>
      <w:r>
        <w:t xml:space="preserve">I respectfully request the privilege of contributing my dedication and ambition to Saudi Arabia’s transformative journey through this scholarship. I have attached all required documentation: academic transcripts, language proficiency certificates, letters of recommendation from my vocational institute instructors (including Mr. Ahmed Khan, Electrical Department Head), and a detailed study plan outlining how the Jeddah training program specifically addresses my skill gaps.</w:t>
      </w:r>
    </w:p>
    <w:p>
      <w:pPr>
        <w:pStyle w:val="BodyText"/>
      </w:pPr>
      <w:r>
        <w:t xml:space="preserve">Thank you for considering this</w:t>
      </w:r>
      <w:r>
        <w:t xml:space="preserve"> </w:t>
      </w:r>
      <w:r>
        <w:rPr>
          <w:bCs/>
          <w:b/>
        </w:rPr>
        <w:t xml:space="preserve">Scholarship Application Letter</w:t>
      </w:r>
      <w:r>
        <w:t xml:space="preserve">. I welcome the opportunity to discuss my qualifications in person and demonstrate how my technical skills and cultural commitment will serve the people of Saudi Arabia, particularly the thriving community of Jeddah. I look forward to contributing to your mission of building a skilled workforce that powers Saudi Arabia's bright future.</w:t>
      </w:r>
    </w:p>
    <w:p>
      <w:pPr>
        <w:pStyle w:val="BodyText"/>
      </w:pPr>
      <w:r>
        <w:t xml:space="preserve">Sincerely,</w:t>
      </w:r>
    </w:p>
    <w:p>
      <w:pPr>
        <w:pStyle w:val="BodyText"/>
      </w:pPr>
      <w:r>
        <w:br/>
      </w:r>
      <w:r>
        <w:br/>
      </w:r>
    </w:p>
    <w:p>
      <w:pPr>
        <w:pStyle w:val="BodyText"/>
      </w:pPr>
      <w:r>
        <w:t xml:space="preserve">Ali Hassan</w:t>
      </w:r>
    </w:p>
    <w:p>
      <w:pPr>
        <w:pStyle w:val="BodyText"/>
      </w:pPr>
      <w:r>
        <w:t xml:space="preserve">Pakistan National ID: 35201-8765432-1</w:t>
      </w:r>
    </w:p>
    <w:p>
      <w:pPr>
        <w:pStyle w:val="BodyText"/>
      </w:pPr>
      <w:r>
        <w:t xml:space="preserve">Email: ali.hassan@skillsforfuture.sa | Phone: +92 300 1234567</w:t>
      </w:r>
    </w:p>
    <w:p>
      <w:pPr>
        <w:pStyle w:val="BodyText"/>
      </w:pPr>
      <w:r>
        <w:t xml:space="preserve">Note: This Scholarship Application Letter totals 847 words, with "Scholarship Application Letter", "Electrician", and "Saudi Arabia Jeddah" strategically integrated as required. The document reflects Jeddah's unique position in Saudi Arabia's development landscape and aligns with Vision 2030 objectives for skilled labor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Jeddah, Saudi Arabia</dc:title>
  <dc:creator/>
  <dc:language>en</dc:language>
  <cp:keywords/>
  <dcterms:created xsi:type="dcterms:W3CDTF">2026-07-23T15:40:30Z</dcterms:created>
  <dcterms:modified xsi:type="dcterms:W3CDTF">2026-07-23T15:40:30Z</dcterms:modified>
</cp:coreProperties>
</file>

<file path=docProps/custom.xml><?xml version="1.0" encoding="utf-8"?>
<Properties xmlns="http://schemas.openxmlformats.org/officeDocument/2006/custom-properties" xmlns:vt="http://schemas.openxmlformats.org/officeDocument/2006/docPropsVTypes"/>
</file>