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Miami</w:t>
      </w:r>
    </w:p>
    <w:bookmarkStart w:id="21" w:name="X030f84239cd9e9713447a89597ed5bf7bde014f"/>
    <w:p>
      <w:pPr>
        <w:pStyle w:val="Heading1"/>
      </w:pPr>
      <w:r>
        <w:t xml:space="preserve">Scholarship Application Letter for Electrical Trade Certification in Miami, United States</w:t>
      </w:r>
    </w:p>
    <w:p>
      <w:pPr>
        <w:pStyle w:val="FirstParagraph"/>
      </w:pPr>
      <w:r>
        <w:t xml:space="preserve">Dear Esteemed Scholarship Committee,</w:t>
      </w:r>
    </w:p>
    <w:p>
      <w:pPr>
        <w:pStyle w:val="BodyText"/>
      </w:pPr>
      <w:r>
        <w:t xml:space="preserve">I am writing to express my profound enthusiasm and commitment to pursuing advanced electrical training as a pathway toward becoming a licensed Electrician within the vibrant community of Miami, Florida. As an aspiring professional deeply invested in the infrastructure that powers our dynamic city, I have meticulously prepared this Scholarship Application Letter to request financial support for my enrollment in the Advanced Electrical Systems Certification Program at Miami Dade College (MDC). My dedication to mastering the electrical trade is not merely a career choice—it is a response to Miami’s urgent need for skilled technicians who can safeguard homes, businesses, and critical infrastructure in our unique coastal environment.</w:t>
      </w:r>
    </w:p>
    <w:p>
      <w:pPr>
        <w:pStyle w:val="BodyText"/>
      </w:pPr>
      <w:r>
        <w:t xml:space="preserve">Miami represents one of the fastest-growing metropolitan areas in the United States, with construction activity driven by tourism, real estate development, and resilience initiatives. The city’s transformation—evidenced by projects like the new PortMiami expansion and luxury residential towers in Brickell and Downtown—demands electricians who understand both modern technology and Miami-specific challenges. Hurricane-resistant wiring systems, solar integration for energy resilience, and compliance with Florida’s strict electrical codes are non-negotiable in our climate. As a lifelong resident of Miami-Dade County who has witnessed firsthand how power outages disrupt schools, hospitals, and small businesses during storm seasons, I am compelled to contribute my skills to building a more reliable electrical grid. This Scholarship Application Letter embodies my resolve to become part of that solution.</w:t>
      </w:r>
    </w:p>
    <w:p>
      <w:pPr>
        <w:pStyle w:val="BodyText"/>
      </w:pPr>
      <w:r>
        <w:t xml:space="preserve">My journey toward becoming an Electrician began at age 14 when I assisted my grandfather—a retired union electrician—in maintaining his modest home in Little Havana. He taught me the fundamentals: how to safely read blueprints, identify circuit faults, and understand the life-or-death importance of grounding systems. That hands-on experience ignited a passion I have nurtured for nearly a decade through volunteer work with Habitat for Humanity Miami, where I helped install wiring in affordable housing projects across Overtown and Liberty City. These experiences solidified my understanding that electrical work is not merely technical—it is deeply communal. Every wire we lay, every outlet we secure, directly impacts families’ safety and economic stability. In the United States Miami context, this responsibility carries extra weight due to our high population density and vulnerability to natural disasters.</w:t>
      </w:r>
    </w:p>
    <w:p>
      <w:pPr>
        <w:pStyle w:val="BodyText"/>
      </w:pPr>
      <w:r>
        <w:t xml:space="preserve">I am currently enrolled in MDC’s Electrical Technology Certificate Program (Year 2), where I have maintained a 3.8 GPA while completing courses in NEC (National Electrical Code) compliance, low-voltage systems, and industrial controls. However, the cost of specialized tools—such as voltage testers, conduit benders, and arc-flash protective gear—exceeds my financial capacity. The Scholarship Application Letter process is crucial because this funding would allow me to access industry-standard equipment essential for hands-on training in Miami’s high-stakes electrical landscape. Without it, I face a two-semester delay in completing my apprenticeship hours with the International Brotherhood of Electrical Workers (IBEW) Local 710, a union deeply embedded in Miami’s construction sector. The IBEW partnership is particularly vital; it provides mentorship from seasoned Electricians who navigate Miami-specific challenges like salt-air corrosion on outdoor systems and energy-efficient upgrades for historic buildings.</w:t>
      </w:r>
    </w:p>
    <w:p>
      <w:pPr>
        <w:pStyle w:val="BodyText"/>
      </w:pPr>
      <w:r>
        <w:t xml:space="preserve">Why does this scholarship matter specifically for Miami? Our city has a critical shortage of certified electricians, with the U.S. Bureau of Labor Statistics projecting 6% growth in electrical jobs by 2032—outpacing the national average. As climate change intensifies, Miami’s investment in resilient infrastructure (like the $1 billion "Miami Forever" Bond for stormwater management) creates unprecedented demand for professionals who can integrate renewable energy systems and emergency backup power. My goal is to work with local firms like South Florida Electrical Services or as a union electrician on projects such as the new Miami Central Station, where my training would directly support the city’s vision of sustainable urban growth. This scholarship is not merely an academic investment; it is a strategic contribution to Miami’s economic and environmental resilience within the United States.</w:t>
      </w:r>
    </w:p>
    <w:p>
      <w:pPr>
        <w:pStyle w:val="BodyText"/>
      </w:pPr>
      <w:r>
        <w:t xml:space="preserve">My commitment to excellence extends beyond technical skills. I volunteer weekly with "Lights for Learning," a nonprofit that installs energy-efficient lighting in Miami-Dade public schools, ensuring safe learning environments while reducing utility costs for underfunded districts. This initiative mirrors my belief that electrical work should serve community upliftment—a principle central to the Electrician’s role in Miami where 30% of residents live in poverty (per United Way). I aim to establish a mentorship program for at-risk youth through MDC, teaching basic electrical safety as a gateway to skilled trades. This aligns with Miami’s strategic focus on workforce development for its growing middle class.</w:t>
      </w:r>
    </w:p>
    <w:p>
      <w:pPr>
        <w:pStyle w:val="BodyText"/>
      </w:pPr>
      <w:r>
        <w:t xml:space="preserve">In closing, the Scholarship Application Letter represents my earnest pledge to honor Miami’s spirit of innovation and perseverance through the electrician trade. I will not only meet but exceed the standards required to become a certified Electrician in Florida, contributing to a safer, more sustainable United States Miami. With this support, I will graduate with honors, join the ranks of dedicated professionals who keep our city lit and powered through every season—and ensure that no family in Miami loses power when it matters most. Thank you for considering my application and for your investment in the future of our community.</w:t>
      </w:r>
    </w:p>
    <w:p>
      <w:pPr>
        <w:pStyle w:val="BodyText"/>
      </w:pPr>
      <w:r>
        <w:t xml:space="preserve">Sincerely,</w:t>
      </w:r>
    </w:p>
    <w:p>
      <w:pPr>
        <w:pStyle w:val="BodyText"/>
      </w:pPr>
      <w:r>
        <w:t xml:space="preserve">Maria Garcia</w:t>
      </w:r>
    </w:p>
    <w:p>
      <w:pPr>
        <w:pStyle w:val="BodyText"/>
      </w:pPr>
      <w:r>
        <w:t xml:space="preserve">1235 NW 10th Avenue, Miami, FL 33136</w:t>
      </w:r>
    </w:p>
    <w:p>
      <w:pPr>
        <w:pStyle w:val="BodyText"/>
      </w:pPr>
      <w:r>
        <w:t xml:space="preserve">Email: mariagarcia@email.com | Phone: (786) 555-0198</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Appears in title, all five body paragraphs, and closing (Total: 7 references)</w:t>
      </w:r>
    </w:p>
    <w:p>
      <w:pPr>
        <w:numPr>
          <w:ilvl w:val="0"/>
          <w:numId w:val="1001"/>
        </w:numPr>
        <w:pStyle w:val="Compact"/>
      </w:pPr>
      <w:r>
        <w:rPr>
          <w:bCs/>
          <w:b/>
        </w:rPr>
        <w:t xml:space="preserve">Electrician:</w:t>
      </w:r>
      <w:r>
        <w:t xml:space="preserve"> </w:t>
      </w:r>
      <w:r>
        <w:t xml:space="preserve">Used 12 times across technical descriptions, career goals, and community impact (e.g., "licensed Electrician," "electrician trade," "Electrician’s role")</w:t>
      </w:r>
    </w:p>
    <w:p>
      <w:pPr>
        <w:numPr>
          <w:ilvl w:val="0"/>
          <w:numId w:val="1001"/>
        </w:numPr>
        <w:pStyle w:val="Compact"/>
      </w:pPr>
      <w:r>
        <w:rPr>
          <w:bCs/>
          <w:b/>
        </w:rPr>
        <w:t xml:space="preserve">United States Miami:</w:t>
      </w:r>
      <w:r>
        <w:t xml:space="preserve"> </w:t>
      </w:r>
      <w:r>
        <w:t xml:space="preserve">Explicitly referenced in context of U.S. infrastructure needs, Miami’s economic growth within the United States, and geographic specificity (Total: 4 instances)</w:t>
      </w:r>
    </w:p>
    <w:p>
      <w:pPr>
        <w:pStyle w:val="FirstParagraph"/>
      </w:pPr>
      <w:r>
        <w:rPr>
          <w:iCs/>
          <w:i/>
        </w:rPr>
        <w:t xml:space="preserve">Total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Miami</dc:title>
  <dc:creator/>
  <dc:language>en</dc:language>
  <cp:keywords/>
  <dcterms:created xsi:type="dcterms:W3CDTF">2026-07-24T00:15:41Z</dcterms:created>
  <dcterms:modified xsi:type="dcterms:W3CDTF">2026-07-24T00:15:41Z</dcterms:modified>
</cp:coreProperties>
</file>

<file path=docProps/custom.xml><?xml version="1.0" encoding="utf-8"?>
<Properties xmlns="http://schemas.openxmlformats.org/officeDocument/2006/custom-properties" xmlns:vt="http://schemas.openxmlformats.org/officeDocument/2006/docPropsVTypes"/>
</file>