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Addis</w:t>
      </w:r>
      <w:r>
        <w:t xml:space="preserve"> </w:t>
      </w:r>
      <w:r>
        <w:t xml:space="preserve">Ababa</w:t>
      </w:r>
    </w:p>
    <w:bookmarkStart w:id="20" w:name="X6d164aa3900f8ae137cf412bcdfb97f8a660ab9"/>
    <w:p>
      <w:pPr>
        <w:pStyle w:val="Heading1"/>
      </w:pPr>
      <w:r>
        <w:t xml:space="preserve">Scholarship Application Letter: Advancing Electronics Engineering for Ethiopia's Future in Addis Ababa</w:t>
      </w:r>
    </w:p>
    <w:p>
      <w:pPr>
        <w:pStyle w:val="FirstParagraph"/>
      </w:pPr>
      <w:r>
        <w:t xml:space="preserve">Dear Scholarship Selection Committee,</w:t>
      </w:r>
    </w:p>
    <w:p>
      <w:pPr>
        <w:pStyle w:val="BodyText"/>
      </w:pPr>
      <w:r>
        <w:t xml:space="preserve">With profound enthusiasm and a deep sense of purpose, I write to submit my application for the prestigious scholarship opportunity aimed at supporting exceptional students pursuing advanced studies in Electronics Engineering. As an aspiring Electronics Engineer hailing from the vibrant heart of Ethiopia—Addis Ababa—I am committed to channeling my academic rigor and technical skills toward solving critical infrastructure challenges within our rapidly evolving nation. This Scholarship Application Letter serves not merely as a request for financial assistance, but as a testament to my unwavering dedication to contributing meaningfully to Ethiopia’s technological advancement, particularly in the dynamic urban landscape of Addis Ababa.</w:t>
      </w:r>
    </w:p>
    <w:p>
      <w:pPr>
        <w:pStyle w:val="BodyText"/>
      </w:pPr>
      <w:r>
        <w:t xml:space="preserve">My journey toward becoming an Electronics Engineer began amidst the bustling energy of Addis Ababa. Growing up in the Akaki Kality district, I witnessed firsthand how unreliable power grids and limited access to modern communication technologies hindered small businesses, healthcare facilities, and educational institutions across our city. A pivotal moment occurred during my high school years when a local community health center lost its only refrigeration unit for vaccines due to a grid failure. This incident ignited my resolve: I knew electronics engineering was not just an academic discipline, but a vital tool for societal upliftment in Ethiopia. My undergraduate studies in Electrical Engineering at Addis Ababa Science and Technology University (AASTU) were fueled by this mission, where I consistently ranked among the top 5% of my cohort while spearheading projects like a low-cost solar-powered voltage stabilizer prototype designed specifically for rural clinics—a project funded through AASTU’s Innovation Fund.</w:t>
      </w:r>
    </w:p>
    <w:p>
      <w:pPr>
        <w:pStyle w:val="BodyText"/>
      </w:pPr>
      <w:r>
        <w:t xml:space="preserve">The decision to pursue advanced studies in Electronics Engineering is intrinsically linked to Ethiopia’s national development priorities. The Ethiopian government’s Digital Transformation Strategy (2021–2030) and the Addis Ababa Smart City Initiative explicitly prioritize modernizing power distribution, enhancing telecommunication networks, and fostering local tech entrepreneurship—all areas where specialized electronics expertise is paramount. As an Electronics Engineer candidate targeting Addis Ababa as my base of operations, I am uniquely positioned to align my academic goals with these national visions. My proposed research focuses on "Adaptive Power Grid Management Systems for Urban Environments," which directly addresses the persistent power outages plaguing Addis Ababa’s industrial zones and residential hubs. This work will involve developing AI-driven predictive maintenance tools using IoT sensors—technologies I aim to master through this scholarship—to reduce downtime by up to 40% in pilot districts like Bole and Yeka.</w:t>
      </w:r>
    </w:p>
    <w:p>
      <w:pPr>
        <w:pStyle w:val="BodyText"/>
      </w:pPr>
      <w:r>
        <w:t xml:space="preserve">My academic trajectory demonstrates both technical competence and contextual understanding of Ethiopia’s technological ecosystem. I have completed advanced coursework in VLSI design, embedded systems, and renewable energy integration, earning a cumulative GPA of 3.8/4.0. Beyond academics, I co-founded "Tech for Addis," a student-led initiative that has trained over 150 youth from informal settlements in basic circuit design and smartphone repair—directly supporting Ethiopia’s goal to create 2 million tech jobs by 2030. Our recent collaboration with the Addis Ababa City Administration on installing solar-powered street lighting in the Kality Market area received recognition at the National Innovation Awards, proving that locally relevant engineering solutions yield immediate community impact.</w:t>
      </w:r>
    </w:p>
    <w:p>
      <w:pPr>
        <w:pStyle w:val="BodyText"/>
      </w:pPr>
      <w:r>
        <w:t xml:space="preserve">Financial constraints have long threatened my academic progress. As a first-generation university student from a modest household in Addis Ababa, I’ve balanced part-time work at a local electronics repair shop to support my studies—a sacrifice that has limited my research time. This scholarship represents far more than tuition coverage; it is an investment in transforming theoretical knowledge into actionable solutions for Ethiopia’s urban challenges. The funding will enable me to fully dedicate myself to developing scalable prototypes, attending international conferences on smart grid technologies (such as the IEEE Power &amp; Energy Society Conference in Nairobi), and forming partnerships with Addis Ababa-based industries like Ethio Telecom and Ethiopian Electric Power Corporation.</w:t>
      </w:r>
    </w:p>
    <w:p>
      <w:pPr>
        <w:pStyle w:val="BodyText"/>
      </w:pPr>
      <w:r>
        <w:t xml:space="preserve">What distinguishes my application is my commitment to *localizing* global engineering practices for Ethiopia. While many international programs focus on generic electronics training, I propose a tailored approach: all research will be conducted using locally sourced components (e.g., solar panels from Addis Ababa’s emerging renewable energy sector) and tested in real-world Addis Ababa environments. This ensures solutions are affordable, sustainable, and culturally appropriate—addressing the core gap where imported technologies often fail due to maintenance constraints. My long-term vision is to establish an Electronics Innovation Hub at AASTU focused on urban infrastructure challenges, which I will launch upon completing my degree using skills gained through this scholarship.</w:t>
      </w:r>
    </w:p>
    <w:p>
      <w:pPr>
        <w:pStyle w:val="BodyText"/>
      </w:pPr>
      <w:r>
        <w:t xml:space="preserve">Moreover, I recognize that as an Electronics Engineer in Addis Ababa, my role extends beyond technical expertise to community engagement and policy advocacy. I actively volunteer with the Ethiopian Engineers Association (EEA) to develop vocational curricula for electronics technicians, ensuring that our workforce can maintain new systems. This holistic approach—merging cutting-edge engineering with grassroots outreach—is essential for Ethiopia’s tech ecosystem to thrive without dependency on foreign expertise.</w:t>
      </w:r>
    </w:p>
    <w:p>
      <w:pPr>
        <w:pStyle w:val="BodyText"/>
      </w:pPr>
      <w:r>
        <w:t xml:space="preserve">As Ethiopia accelerates its journey toward becoming a regional technology leader, the demand for skilled Electronics Engineers in Addis Ababa has never been more critical. From expanding the city’s digital backbone to enabling next-generation startups in the Tekle Hawariat area, my technical skills and localized perspective align precisely with national needs. This scholarship is not merely an opportunity for me; it is a catalyst to empower a generation of Ethiopians to engineer their own solutions for sustainable development.</w:t>
      </w:r>
    </w:p>
    <w:p>
      <w:pPr>
        <w:pStyle w:val="BodyText"/>
      </w:pPr>
      <w:r>
        <w:t xml:space="preserve">Thank you for considering my application. I am eager to discuss how my background, vision, and unwavering commitment to Ethiopia’s technological sovereignty can contribute meaningfully to your scholarship program. I have attached all required documents—including academic transcripts, letters of recommendation from AASTU faculty members specializing in power engineering, and a detailed research proposal—and welcome the opportunity for an interview at your convenience.</w:t>
      </w:r>
    </w:p>
    <w:p>
      <w:pPr>
        <w:pStyle w:val="BodyText"/>
      </w:pPr>
      <w:r>
        <w:t xml:space="preserve">Sincerely,</w:t>
      </w:r>
    </w:p>
    <w:p>
      <w:pPr>
        <w:pStyle w:val="BodyText"/>
      </w:pPr>
      <w:r>
        <w:t xml:space="preserve">[Your Full Name]</w:t>
      </w:r>
    </w:p>
    <w:p>
      <w:pPr>
        <w:pStyle w:val="BodyText"/>
      </w:pPr>
      <w:r>
        <w:t xml:space="preserve">Electronics Engineering Student</w:t>
      </w:r>
    </w:p>
    <w:p>
      <w:pPr>
        <w:pStyle w:val="BodyText"/>
      </w:pPr>
      <w:r>
        <w:t xml:space="preserve">Addis Ababa Science and Technology University</w:t>
      </w:r>
    </w:p>
    <w:p>
      <w:pPr>
        <w:pStyle w:val="BodyText"/>
      </w:pPr>
      <w:r>
        <w:t xml:space="preserve">Addis Ababa, Ethiopia</w:t>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Addis Ababa</dc:title>
  <dc:creator/>
  <dc:language>en</dc:language>
  <cp:keywords/>
  <dcterms:created xsi:type="dcterms:W3CDTF">2026-05-02T17:50:36Z</dcterms:created>
  <dcterms:modified xsi:type="dcterms:W3CDTF">2026-05-02T17:50:36Z</dcterms:modified>
</cp:coreProperties>
</file>

<file path=docProps/custom.xml><?xml version="1.0" encoding="utf-8"?>
<Properties xmlns="http://schemas.openxmlformats.org/officeDocument/2006/custom-properties" xmlns:vt="http://schemas.openxmlformats.org/officeDocument/2006/docPropsVTypes"/>
</file>