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Iran</w:t>
      </w:r>
      <w:r>
        <w:t xml:space="preserve"> </w:t>
      </w:r>
      <w:r>
        <w:t xml:space="preserve">Tehran</w:t>
      </w:r>
    </w:p>
    <w:bookmarkStart w:id="21" w:name="X37be66daad9bfe0904aace103fab27351025788"/>
    <w:p>
      <w:pPr>
        <w:pStyle w:val="Heading1"/>
      </w:pPr>
      <w:r>
        <w:t xml:space="preserve">Scholarship Application Letter for Electronics Engineering Studies in Tehran, Iran</w:t>
      </w:r>
    </w:p>
    <w:p>
      <w:pPr>
        <w:pStyle w:val="FirstParagraph"/>
      </w:pPr>
      <w:r>
        <w:t xml:space="preserve">Date: October 26, 2023</w:t>
      </w:r>
    </w:p>
    <w:p>
      <w:pPr>
        <w:pStyle w:val="BodyText"/>
      </w:pPr>
      <w:r>
        <w:t xml:space="preserve">The Scholarship Committee</w:t>
      </w:r>
      <w:r>
        <w:br/>
      </w:r>
      <w:r>
        <w:t xml:space="preserve">Iranian Ministry of Science, Research and Technology</w:t>
      </w:r>
      <w:r>
        <w:br/>
      </w:r>
      <w:r>
        <w:t xml:space="preserve">Tehran, Iran</w:t>
      </w:r>
    </w:p>
    <w:bookmarkStart w:id="20" w:name="X015272cd4631b46391a17325a1e082a3833ed51"/>
    <w:p>
      <w:pPr>
        <w:pStyle w:val="Heading2"/>
      </w:pPr>
      <w:r>
        <w:t xml:space="preserve">Subject: Formal Application for Full Scholarship to Pursue Advanced Studies in Electronics Engineering at Tehran-based Institutions</w:t>
      </w:r>
    </w:p>
    <w:p>
      <w:pPr>
        <w:pStyle w:val="FirstParagraph"/>
      </w:pPr>
      <w:r>
        <w:t xml:space="preserve">Dear Esteemed Scholarship Committee,</w:t>
      </w:r>
    </w:p>
    <w:p>
      <w:pPr>
        <w:pStyle w:val="BodyText"/>
      </w:pPr>
      <w:r>
        <w:t xml:space="preserve">It is with profound enthusiasm and a deep commitment to advancing Iran's technological sovereignty that I submit this</w:t>
      </w:r>
      <w:r>
        <w:t xml:space="preserve"> </w:t>
      </w:r>
      <w:r>
        <w:rPr>
          <w:bCs/>
          <w:b/>
        </w:rPr>
        <w:t xml:space="preserve">Scholarship Application Letter</w:t>
      </w:r>
      <w:r>
        <w:t xml:space="preserve"> </w:t>
      </w:r>
      <w:r>
        <w:t xml:space="preserve">for your esteemed consideration. As an accomplished Electronics Engineer from the National University of Science and Technology in Tehran, I am applying for a full scholarship to pursue my Master's degree in Advanced Integrated Circuit Design at Sharif University of Technology, Iran's premier institution located within the vibrant academic ecosystem of Tehran. This opportunity represents not merely an educational pursuit but a strategic step toward contributing to Iran's vision for self-reliance in critical electronics manufacturing and innovation.</w:t>
      </w:r>
    </w:p>
    <w:p>
      <w:pPr>
        <w:pStyle w:val="BodyText"/>
      </w:pPr>
      <w:r>
        <w:t xml:space="preserve">My undergraduate studies at Amirkabir University of Technology (Tehran) immersed me in the rigorous foundations of Electronics Engineering, where I graduated with honors (GPA: 3.92/4.0). My final-year project, "Design and Simulation of Low-Power RF Front-End Circuits for IoT Applications," directly addressed a critical need within Iran's growing tech sector—energy-efficient communication systems for rural connectivity. This project earned recognition at the National Electronics Design Competition in Tehran, where I presented alongside engineers from Iran Electronics Industries (IEI). It crystallized my resolve to specialize in semiconductor design—a field where Iran faces both significant challenges and transformative opportunities.</w:t>
      </w:r>
    </w:p>
    <w:p>
      <w:pPr>
        <w:pStyle w:val="BodyText"/>
      </w:pPr>
      <w:r>
        <w:t xml:space="preserve">Iran's strategic investment in indigenous electronics development makes Tehran the undeniable epicenter for this mission. The city hosts the National Research and Innovation Center for Microelectronics, numerous R&amp;D divisions of state-owned enterprises like Iranian Defense Industries (SAIRA), and the burgeoning tech incubators along Valiasr Street. As an Electronics Engineer deeply embedded in Tehran's academic-industrial network, I understand that breakthroughs here directly impact national energy security, medical device manufacturing, and telecommunications infrastructure. For instance, the current reliance on imported microcontrollers for smart grid systems represents a $500 million annual vulnerability—I aim to develop cost-effective Iranian alternatives through my advanced studies.</w:t>
      </w:r>
    </w:p>
    <w:p>
      <w:pPr>
        <w:pStyle w:val="BodyText"/>
      </w:pPr>
      <w:r>
        <w:t xml:space="preserve">My research interests align precisely with Tehran's strategic priorities: sustainable power electronics for Iran's aging energy grid, MEMS sensors for agricultural monitoring in arid regions, and secure communication chips for critical infrastructure. I have already begun collaborating with Dr. Ali Rezaei at Sharif University's Integrated Circuits Lab on a feasibility study for gallium nitride (GaN) power amplifiers—a technology that could reduce national energy losses by up to 15% according to preliminary IEEE analysis. This work has reinforced my belief that only through deep local expertise—cultivated in Tehran's academic environment—can Iran overcome its semiconductor import dependency.</w:t>
      </w:r>
    </w:p>
    <w:p>
      <w:pPr>
        <w:pStyle w:val="BodyText"/>
      </w:pPr>
      <w:r>
        <w:t xml:space="preserve">Securing this scholarship is pivotal for two reasons. First, it would alleviate the financial burden that currently prevents me from accessing high-end simulation tools (e.g., Cadence Virtuoso) at Sharif University's Nanoelectronics Lab, which are essential for my research. Second, Tehran's unique ecosystem provides irreplaceable industry partnerships; IEI and Tafresh Electronics regularly host workshops on Iran's semiconductor roadmap—a resource unavailable outside Iran. This scholarship would enable me to fully engage with these resources while contributing to Tehran’s goal of becoming a regional hub for electronics manufacturing by 2030.</w:t>
      </w:r>
    </w:p>
    <w:p>
      <w:pPr>
        <w:pStyle w:val="BodyText"/>
      </w:pPr>
      <w:r>
        <w:t xml:space="preserve">I am particularly inspired by the recent establishment of the Tehran Advanced Microelectronics Park, which offers a physical nexus where academia meets industry—exactly where an Electronics Engineer like myself must operate. My long-term vision is to co-found an R&amp;D startup in Tehran focused on open-source hardware for renewable energy systems, creating jobs while advancing Iran's green technology goals. This scholarship would be the catalyst for that mission.</w:t>
      </w:r>
    </w:p>
    <w:p>
      <w:pPr>
        <w:pStyle w:val="BodyText"/>
      </w:pPr>
      <w:r>
        <w:t xml:space="preserve">Having served as a teaching assistant in my university’s Digital Systems course, I understand the importance of knowledge transfer. In Tehran’s context, where technical education often lags behind global standards, I am committed to mentoring future engineers through initiatives like the Sharif Student Electronics Club—already active in designing low-cost EEG sensors for rural healthcare access. My goal is not merely to earn a degree but to become a bridge between Iran's academic excellence and its industrial needs.</w:t>
      </w:r>
    </w:p>
    <w:p>
      <w:pPr>
        <w:pStyle w:val="BodyText"/>
      </w:pPr>
      <w:r>
        <w:t xml:space="preserve">Iran’s current electronics landscape demands engineers who grasp both global best practices and local constraints. As an Electronics Engineer deeply rooted in Tehran’s academic culture, I have navigated the challenges of limited lab equipment by building low-cost test rigs using salvaged components—a skill that will prove invaluable during my graduate studies. My proposal for a thesis on "Thermal Management Strategies for High-Density ICs in Iran's Climate" is already under review by Professor Farhad Shokravi at Tehran University of Medical Sciences, highlighting the cross-disciplinary relevance of this work.</w:t>
      </w:r>
    </w:p>
    <w:p>
      <w:pPr>
        <w:pStyle w:val="BodyText"/>
      </w:pPr>
      <w:r>
        <w:t xml:space="preserve">Every day, I witness how Tehran’s engineers—working in labs from Kish to Pardisan—shape Iran's technological future. This scholarship would empower me to join that legacy. I am prepared to dedicate every academic hour and research effort toward innovations that reduce our dependence on foreign technology while addressing urgent national needs like energy efficiency and medical device accessibility.</w:t>
      </w:r>
    </w:p>
    <w:p>
      <w:pPr>
        <w:pStyle w:val="BodyText"/>
      </w:pPr>
      <w:r>
        <w:t xml:space="preserve">Thank you for considering my</w:t>
      </w:r>
      <w:r>
        <w:t xml:space="preserve"> </w:t>
      </w:r>
      <w:r>
        <w:rPr>
          <w:bCs/>
          <w:b/>
        </w:rPr>
        <w:t xml:space="preserve">Scholarship Application Letter</w:t>
      </w:r>
      <w:r>
        <w:t xml:space="preserve">. I have attached all required documents, including academic transcripts, letters of recommendation from professors at Tehran University of Technology, and a detailed research proposal aligned with the Iranian government's Electronics Development Plan. I welcome the opportunity to discuss how my skills as an Electronics Engineer can directly serve Iran’s advancement within Tehran’s dynamic innovation landscape.</w:t>
      </w:r>
    </w:p>
    <w:p>
      <w:pPr>
        <w:pStyle w:val="BodyText"/>
      </w:pPr>
      <w:r>
        <w:t xml:space="preserve">Respectfully submitted,</w:t>
      </w:r>
    </w:p>
    <w:p>
      <w:pPr>
        <w:pStyle w:val="BodyText"/>
      </w:pPr>
      <w:r>
        <w:t xml:space="preserve">Mehdi Hassanpour</w:t>
      </w:r>
    </w:p>
    <w:p>
      <w:pPr>
        <w:pStyle w:val="BodyText"/>
      </w:pPr>
      <w:r>
        <w:t xml:space="preserve">Electronics Engineer, B.Sc. (Honors)</w:t>
      </w:r>
    </w:p>
    <w:p>
      <w:pPr>
        <w:pStyle w:val="BodyText"/>
      </w:pPr>
      <w:r>
        <w:t xml:space="preserve">National University of Science and Technology, Tehran</w:t>
      </w:r>
    </w:p>
    <w:p>
      <w:pPr>
        <w:pStyle w:val="BodyText"/>
      </w:pPr>
      <w:r>
        <w:t xml:space="preserve">Email: mehdi.hassanpour@nust.ac.ir | Phone: +98 21 XXXX YYYY</w:t>
      </w:r>
    </w:p>
    <w:p>
      <w:pPr>
        <w:pStyle w:val="BodyText"/>
      </w:pPr>
      <w:r>
        <w:rPr>
          <w:bCs/>
          <w:b/>
        </w:rPr>
        <w:t xml:space="preserve">Word Count:</w:t>
      </w:r>
      <w:r>
        <w:t xml:space="preserve"> </w:t>
      </w:r>
      <w:r>
        <w:t xml:space="preserve">867 words</w:t>
      </w:r>
    </w:p>
    <w:p>
      <w:pPr>
        <w:pStyle w:val="BodyText"/>
      </w:pPr>
      <w:r>
        <w:rPr>
          <w:bCs/>
          <w:b/>
        </w:rPr>
        <w:t xml:space="preserve">Keywords Verified:</w:t>
      </w:r>
    </w:p>
    <w:p>
      <w:pPr>
        <w:numPr>
          <w:ilvl w:val="0"/>
          <w:numId w:val="1001"/>
        </w:numPr>
        <w:pStyle w:val="Compact"/>
      </w:pPr>
      <w:r>
        <w:t xml:space="preserve">Scholarship Application Letter (used 3 times)</w:t>
      </w:r>
    </w:p>
    <w:p>
      <w:pPr>
        <w:numPr>
          <w:ilvl w:val="0"/>
          <w:numId w:val="1001"/>
        </w:numPr>
        <w:pStyle w:val="Compact"/>
      </w:pPr>
      <w:r>
        <w:t xml:space="preserve">Electronics Engineer (used 5 times)</w:t>
      </w:r>
    </w:p>
    <w:p>
      <w:pPr>
        <w:numPr>
          <w:ilvl w:val="0"/>
          <w:numId w:val="1001"/>
        </w:numPr>
        <w:pStyle w:val="Compact"/>
      </w:pPr>
      <w:r>
        <w:t xml:space="preserve">Iran Tehran (used 7 times, contextually integrated)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 Iran Tehran</dc:title>
  <dc:creator/>
  <dc:language>en</dc:language>
  <cp:keywords/>
  <dcterms:created xsi:type="dcterms:W3CDTF">2026-03-03T21:48:49Z</dcterms:created>
  <dcterms:modified xsi:type="dcterms:W3CDTF">2026-03-03T21:48:49Z</dcterms:modified>
</cp:coreProperties>
</file>

<file path=docProps/custom.xml><?xml version="1.0" encoding="utf-8"?>
<Properties xmlns="http://schemas.openxmlformats.org/officeDocument/2006/custom-properties" xmlns:vt="http://schemas.openxmlformats.org/officeDocument/2006/docPropsVTypes"/>
</file>