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Technology Fellowship Program</w:t>
      </w:r>
    </w:p>
    <w:bookmarkEnd w:id="20"/>
    <w:p>
      <w:pPr>
        <w:pStyle w:val="BodyText"/>
      </w:pPr>
      <w:r>
        <w:t xml:space="preserve">September 26, 2023</w:t>
      </w:r>
    </w:p>
    <w:p>
      <w:pPr>
        <w:pStyle w:val="BodyText"/>
      </w:pPr>
      <w:r>
        <w:t xml:space="preserve">Osaka International Scholarship Committee</w:t>
      </w:r>
    </w:p>
    <w:p>
      <w:pPr>
        <w:pStyle w:val="BodyText"/>
      </w:pPr>
      <w:r>
        <w:t xml:space="preserve">Osaka University of Engineering and Technology (OUET)</w:t>
      </w:r>
    </w:p>
    <w:p>
      <w:pPr>
        <w:pStyle w:val="BodyText"/>
      </w:pPr>
      <w:r>
        <w:t xml:space="preserve">1-7-9 Osaka-jou, Suita City, Osaka Prefecture 564-8680</w:t>
      </w:r>
    </w:p>
    <w:bookmarkStart w:id="21" w:name="dear-scholarship-committee-members"/>
    <w:p>
      <w:pPr>
        <w:pStyle w:val="Heading2"/>
      </w:pPr>
      <w:r>
        <w:t xml:space="preserve">Dear Scholarship Committee Members,</w:t>
      </w:r>
    </w:p>
    <w:p>
      <w:pPr>
        <w:pStyle w:val="FirstParagraph"/>
      </w:pPr>
      <w:r>
        <w:t xml:space="preserve">I am writing to formally submit my Scholarship Application Letter for the Osaka International Technology Fellowship Program, with the specific intention of advancing my career as an Electronics Engineer within Japan's premier innovation hub—Osaka. This letter outlines my academic journey, professional vision, and unwavering commitment to contributing to Osaka's transformative electronics ecosystem through rigorous research and sustainable technological development.</w:t>
      </w:r>
    </w:p>
    <w:bookmarkEnd w:id="21"/>
    <w:bookmarkStart w:id="22" w:name="Xd652d1920b966bc574ab9aac90708d6ab3dc145"/>
    <w:p>
      <w:pPr>
        <w:pStyle w:val="Heading2"/>
      </w:pPr>
      <w:r>
        <w:t xml:space="preserve">A Purpose Forged in Technology and Osaka's Vision</w:t>
      </w:r>
    </w:p>
    <w:p>
      <w:pPr>
        <w:pStyle w:val="FirstParagraph"/>
      </w:pPr>
      <w:r>
        <w:t xml:space="preserve">My fascination with electronics engineering began during my undergraduate studies at the National University of Singapore, where I designed low-power sensor networks for agricultural applications. However, it was upon studying Japan's semiconductor roadmap—particularly Osaka's strategic role as the heart of Kansai’s "Electronics Valley"—that I recognized my true calling. Osaka isn't merely a location; it is where global electronics innovation converges with Japanese precision engineering. The city hosts Keihanna Science City (home to Panasonic, Sharp, and Nidec), drives advancements in automotive semiconductors for Toyota and Honda's next-gen EVs, and leads Japan's AI-powered IoT initiatives. As an Electronics Engineer-in-training, I am compelled to immerse myself in this environment where theoretical knowledge meets real-world impact.</w:t>
      </w:r>
    </w:p>
    <w:bookmarkEnd w:id="22"/>
    <w:bookmarkStart w:id="23" w:name="X943e6e4e5dde0619a78e61634a19ef98ff7b3d0"/>
    <w:p>
      <w:pPr>
        <w:pStyle w:val="Heading2"/>
      </w:pPr>
      <w:r>
        <w:t xml:space="preserve">Academic Foundation Aligned with Osaka's Technological Needs</w:t>
      </w:r>
    </w:p>
    <w:p>
      <w:pPr>
        <w:pStyle w:val="FirstParagraph"/>
      </w:pPr>
      <w:r>
        <w:t xml:space="preserve">My Master of Science in Electrical Engineering at NUS focused on power-efficient embedded systems, directly addressing Osaka's priority areas. I developed a prototype for an ultra-low-power wireless monitoring system (using STM32 microcontrollers and LoRaWAN) that reduced energy consumption by 65%—a breakthrough relevant to Osaka's "Smart City 2040" initiative. This project was published in the IEEE Transactions on Industrial Informatics and sparked collaboration with a Kyoto-based IoT startup. I further honed my skills through an internship at Sony Semiconductor Solutions' R&amp;D lab in Tokyo, where I contributed to image sensor calibration for automotive cameras—experience that deepened my understanding of Japan's engineering standards.</w:t>
      </w:r>
    </w:p>
    <w:p>
      <w:pPr>
        <w:pStyle w:val="BodyText"/>
      </w:pPr>
      <w:r>
        <w:t xml:space="preserve">What distinguishes Osaka is its unique blend of historical manufacturing excellence and forward-looking digital transformation. Unlike Tokyo's finance-driven tech scene, Osaka prioritizes *practical* electronics innovation: from medical device engineering at Osaka University’s Bio-Medical Electronics Lab to robotics integration in local factories. My academic trajectory—centered on embedded systems for sustainable energy and healthcare—aligns precisely with these needs, making Japan Osaka the indispensable destination for my professional maturation.</w:t>
      </w:r>
    </w:p>
    <w:bookmarkEnd w:id="23"/>
    <w:bookmarkStart w:id="24" w:name="X0f69b16468b9956ef189ec593f948a17c53b679"/>
    <w:p>
      <w:pPr>
        <w:pStyle w:val="Heading2"/>
      </w:pPr>
      <w:r>
        <w:t xml:space="preserve">Why This Scholarship? A Bridge to Osaka's Innovation Ecosystem</w:t>
      </w:r>
    </w:p>
    <w:p>
      <w:pPr>
        <w:pStyle w:val="FirstParagraph"/>
      </w:pPr>
      <w:r>
        <w:t xml:space="preserve">The Osaka International Technology Fellowship Program represents far more than financial support—it is the critical catalyst enabling my integration into Japan's electronics ecosystem. As a non-Japanese student, I face significant barriers: language proficiency (though I am at JLPT N3 level), cultural navigation, and access to cutting-edge labs like OUET’s Advanced Semiconductor Research Center. This scholarship would fund not just tuition but immersive opportunities: enrollment in Osaka's Industry-Academia Collaboration Program with Panasonic, participation in the Osaka Smart Mobility Project’s electronics team, and mentorship from Dr. Akira Tanaka (a pioneer in GaN power devices at Keio University).</w:t>
      </w:r>
    </w:p>
    <w:p>
      <w:pPr>
        <w:pStyle w:val="BodyText"/>
      </w:pPr>
      <w:r>
        <w:t xml:space="preserve">Crucially, I will leverage this scholarship to reciprocate by contributing to Osaka’s innovation pipeline. My proposal—a joint research project on "AI-Optimized Power Management for Osaka’s Public Transit Networks"—directly supports the city's goal of reducing transportation emissions by 40% by 2030. I’ve already secured preliminary interest from Osaka Metro engineers, who confirmed their need for real-time energy analytics in subway systems. This Scholarship Application Letter is not merely a request; it is a commitment to becoming a productive member of Japan Osaka’s electronics engineering community.</w:t>
      </w:r>
    </w:p>
    <w:bookmarkEnd w:id="24"/>
    <w:bookmarkStart w:id="25" w:name="X547e9878930a6af13ff744acdbf529f6710f6a4"/>
    <w:p>
      <w:pPr>
        <w:pStyle w:val="Heading2"/>
      </w:pPr>
      <w:r>
        <w:t xml:space="preserve">My Commitment to Osaka: Beyond the Classroom</w:t>
      </w:r>
    </w:p>
    <w:p>
      <w:pPr>
        <w:pStyle w:val="FirstParagraph"/>
      </w:pPr>
      <w:r>
        <w:t xml:space="preserve">I understand that as an Electronics Engineer in Japan, success requires more than technical skill—it demands cultural resonance. During my year-long language immersion in Kyoto (where I volunteered at a local tech workshop for seniors), I mastered not just Japanese but *Japanese engineering ethos*: *kaizen* (continuous improvement), *monozukuri* (craftsmanship), and *omotenashi* (anticipatory service). In Osaka, where the spirit of "Osaka-jin" combines bold innovation with warm community focus, I will embody these values. I plan to join the Osaka Electronics Association's youth program within six months of arrival, sharing my IoT expertise while learning from local engineers.</w:t>
      </w:r>
    </w:p>
    <w:p>
      <w:pPr>
        <w:pStyle w:val="BodyText"/>
      </w:pPr>
      <w:r>
        <w:t xml:space="preserve">Post-graduation, I intend to establish a startup in Osaka’s Innovation Hub at Daimaru Building—developing affordable electronics for elderly care facilities. This aligns with Osaka's "Age-Friendly City" strategy and creates jobs within the community that nurtures me. My long-term vision: to become an Electronics Engineer who bridges Japanese precision and global market needs, rooted in Osaka’s unique ecosystem.</w:t>
      </w:r>
    </w:p>
    <w:bookmarkEnd w:id="25"/>
    <w:bookmarkStart w:id="26" w:name="Xc1ab407eafb640a1b6c4ce01d9f09d1fc140359"/>
    <w:p>
      <w:pPr>
        <w:pStyle w:val="Heading2"/>
      </w:pPr>
      <w:r>
        <w:t xml:space="preserve">Conclusion: The Convergence of Passion and Purpose</w:t>
      </w:r>
    </w:p>
    <w:p>
      <w:pPr>
        <w:pStyle w:val="FirstParagraph"/>
      </w:pPr>
      <w:r>
        <w:t xml:space="preserve">Japan Osaka is not a destination I seek—it is the catalyst for my evolution as an Electronics Engineer. This Scholarship Application Letter encapsulates my readiness to thrive within its world-class laboratories, contribute meaningfully to its sustainability goals, and honor Japan’s engineering legacy. I have meticulously aligned every academic milestone with Osaka’s technological ambitions, from my sensor network project to my proposed transit energy initiative. The Osaka International Technology Fellowship Program is the essential partnership I need to transform this vision into reality.</w:t>
      </w:r>
    </w:p>
    <w:p>
      <w:pPr>
        <w:pStyle w:val="BodyText"/>
      </w:pPr>
      <w:r>
        <w:t xml:space="preserve">Thank you for considering my application. I am eager to discuss how my expertise in power-efficient electronics can support Osaka’s journey toward a smarter, greener future and would welcome the opportunity to present my research proposal in person at your convenience. My resume, academic transcripts, and letters of recommendation are attached for your review.</w:t>
      </w:r>
    </w:p>
    <w:bookmarkEnd w:id="26"/>
    <w:p>
      <w:pPr>
        <w:pStyle w:val="BodyText"/>
      </w:pPr>
      <w:r>
        <w:t xml:space="preserve">Sincerely,</w:t>
      </w:r>
    </w:p>
    <w:p>
      <w:pPr>
        <w:pStyle w:val="BodyText"/>
      </w:pPr>
      <w:r>
        <w:t xml:space="preserve">Mayumi Tanaka</w:t>
      </w:r>
    </w:p>
    <w:p>
      <w:pPr>
        <w:pStyle w:val="BodyText"/>
      </w:pPr>
      <w:r>
        <w:t xml:space="preserve">Electronics Engineering Graduate, National University of Singapore</w:t>
      </w:r>
    </w:p>
    <w:p>
      <w:pPr>
        <w:pStyle w:val="BodyText"/>
      </w:pPr>
      <w:r>
        <w:t xml:space="preserve">Email: mayumi.tanaka@nus.edu.sg | Phone: +65 9123 4567</w:t>
      </w:r>
    </w:p>
    <w:p>
      <w:pPr>
        <w:pStyle w:val="BodyText"/>
      </w:pPr>
      <w:r>
        <w:t xml:space="preserve">Word Count: 847 | This document is a formal Scholarship Application Letter for an Electronics Engineer position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Osaka</dc:title>
  <dc:creator/>
  <dc:language>en</dc:language>
  <cp:keywords/>
  <dcterms:created xsi:type="dcterms:W3CDTF">2026-07-15T14:06:59Z</dcterms:created>
  <dcterms:modified xsi:type="dcterms:W3CDTF">2026-07-15T14:06:59Z</dcterms:modified>
</cp:coreProperties>
</file>

<file path=docProps/custom.xml><?xml version="1.0" encoding="utf-8"?>
<Properties xmlns="http://schemas.openxmlformats.org/officeDocument/2006/custom-properties" xmlns:vt="http://schemas.openxmlformats.org/officeDocument/2006/docPropsVTypes"/>
</file>