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January 25, 2024</w:t>
      </w:r>
    </w:p>
    <w:p>
      <w:pPr>
        <w:pStyle w:val="BodyText"/>
      </w:pPr>
      <w:r>
        <w:t xml:space="preserve">Dr. Anjali Sharma</w:t>
      </w:r>
    </w:p>
    <w:p>
      <w:pPr>
        <w:pStyle w:val="BodyText"/>
      </w:pPr>
      <w:r>
        <w:t xml:space="preserve">Scholarship Committee</w:t>
      </w:r>
    </w:p>
    <w:p>
      <w:pPr>
        <w:pStyle w:val="BodyText"/>
      </w:pPr>
      <w:r>
        <w:t xml:space="preserve">Nepal Innovation Foundation</w:t>
      </w:r>
    </w:p>
    <w:p>
      <w:pPr>
        <w:pStyle w:val="BodyText"/>
      </w:pPr>
      <w:r>
        <w:t xml:space="preserve">Kathmandu, Nepal</w:t>
      </w:r>
    </w:p>
    <w:bookmarkStart w:id="20" w:name="Xf436cb48a5919a5f325096cf8f0fd27599975e4"/>
    <w:p>
      <w:pPr>
        <w:pStyle w:val="Heading1"/>
      </w:pPr>
      <w:r>
        <w:t xml:space="preserve">SCHOLARSHIP APPLICATION LETTER FOR ELECTRONICS ENGINEERING ADVANCEMENT</w:t>
      </w:r>
    </w:p>
    <w:p>
      <w:pPr>
        <w:pStyle w:val="FirstParagraph"/>
      </w:pPr>
      <w:r>
        <w:t xml:space="preserve">Dear Dr. Sharma and Esteemed Scholarship Committee,</w:t>
      </w:r>
    </w:p>
    <w:p>
      <w:pPr>
        <w:pStyle w:val="BodyText"/>
      </w:pPr>
      <w:r>
        <w:t xml:space="preserve">As I pen this</w:t>
      </w:r>
      <w:r>
        <w:t xml:space="preserve"> </w:t>
      </w:r>
      <w:r>
        <w:rPr>
          <w:bCs/>
          <w:b/>
        </w:rPr>
        <w:t xml:space="preserve">Scholarship Application Letter</w:t>
      </w:r>
      <w:r>
        <w:t xml:space="preserve">, I find myself reflecting on the vibrant, resilient spirit of my hometown Kathmandu—a city where ancient temples stand beside bustling modern markets, and where technological innovation is both a necessity and a beacon of hope. Having grown up in the heart of Nepal's capital, witnessing firsthand how unreliable power grids disrupt healthcare facilities at Patan Hospital during monsoon seasons or how outdated communication systems hinder disaster response in our earthquake-prone region, I have dedicated my academic journey to becoming an</w:t>
      </w:r>
      <w:r>
        <w:t xml:space="preserve"> </w:t>
      </w:r>
      <w:r>
        <w:rPr>
          <w:bCs/>
          <w:b/>
        </w:rPr>
        <w:t xml:space="preserve">Electronics Engineer</w:t>
      </w:r>
      <w:r>
        <w:t xml:space="preserve"> </w:t>
      </w:r>
      <w:r>
        <w:t xml:space="preserve">who can engineer solutions for Nepal Kathmandu's unique challenges. It is with profound humility and unwavering determination that I apply for the Nepal Innovation Foundation Scholarship to pursue advanced studies in Smart Grid Systems at the National Institute of Technology, India.</w:t>
      </w:r>
    </w:p>
    <w:p>
      <w:pPr>
        <w:pStyle w:val="BodyText"/>
      </w:pPr>
      <w:r>
        <w:t xml:space="preserve">My passion for electronics engineering was ignited during my undergraduate studies at Tribhuvan University's Faculty of Engineering in Kathmandu. While studying digital signal processing, I observed how 60% of Nepal’s rural healthcare centers lack reliable power for medical equipment—a crisis that claimed lives during the 2015 earthquake. This inspired my final-year project: developing a solar-powered, low-cost ventilator controller using microcontrollers (Arduino and Raspberry Pi) that could operate during blackouts. The prototype, tested at Birendra Military Hospital in Kathmandu, reduced power dependency by 78% while maintaining critical patient monitoring capabilities. This experience crystallized my understanding that electronics engineering in Nepal isn’t merely about circuits—it’s about saving lives through context-aware innovation.</w:t>
      </w:r>
    </w:p>
    <w:p>
      <w:pPr>
        <w:pStyle w:val="BodyText"/>
      </w:pPr>
      <w:r>
        <w:t xml:space="preserve">My academic excellence has consistently placed me among the top 5% of my cohort at Tribhuvan University, earning me the Dean’s Award for Technical Innovation. Beyond coursework, I co-founded "Kathmandu Tech Collective," a student initiative that conducts free electronics literacy workshops in underprivileged Kathmandu neighborhoods like Thamel and Patan. We’ve trained over 200 youth in basic circuit design and solar panel maintenance—skills directly applicable to Nepal’s renewable energy goals. Recently, our team partnered with Nepal Electricity Authority to pilot low-cost voltage stabilizers for Kathmandu’s aging distribution networks, reducing equipment damage by 45% in targeted areas. These projects cemented my belief that engineering must serve community needs rather than merely follow global trends.</w:t>
      </w:r>
    </w:p>
    <w:p>
      <w:pPr>
        <w:pStyle w:val="BodyText"/>
      </w:pPr>
      <w:r>
        <w:t xml:space="preserve">It is precisely this commitment to Nepal-centered innovation that makes the Nepal Innovation Foundation Scholarship indispensable to my goals. The proposed Master’s program at NIT focuses on AI-integrated power systems—a field where Kathmandu desperately needs expertise. Current grid management here relies on outdated manual processes, causing 6–8 hours of daily outages during peak demand (particularly in Kathmandu Valley). With a scholarship covering tuition and research costs, I will specialize in developing adaptive grid technologies that can integrate Nepal’s diverse renewable sources—hydropower, solar, and biomass—into a resilient regional network. Crucially, my research will prioritize cost-effective solutions: unlike imported Western systems requiring 5-year payback periods, my designs target sub-$200 implementation costs per household for rural Kathmandu villages.</w:t>
      </w:r>
    </w:p>
    <w:p>
      <w:pPr>
        <w:pStyle w:val="BodyText"/>
      </w:pPr>
      <w:r>
        <w:t xml:space="preserve">My vision extends far beyond technical specifications. I plan to establish a "Kathmandu Innovation Hub" upon returning—partnership with Nepal Telecom and local colleges to commercialize student-developed electronics. Imagine smart irrigation controllers that prevent water waste in Kathmandu’s peri-urban farms, or earthquake-resistant sensor networks for historical sites like Swayambhunath. These aren’t abstract concepts; they’re born from observing my own neighborhood where 30% of homes still use kerosene lamps due to grid instability. As a future</w:t>
      </w:r>
      <w:r>
        <w:t xml:space="preserve"> </w:t>
      </w:r>
      <w:r>
        <w:rPr>
          <w:bCs/>
          <w:b/>
        </w:rPr>
        <w:t xml:space="preserve">Electronics Engineer</w:t>
      </w:r>
      <w:r>
        <w:t xml:space="preserve">, I will bridge the gap between Kathmandu’s needs and technological possibility, ensuring every innovation serves our community’s dignity.</w:t>
      </w:r>
    </w:p>
    <w:p>
      <w:pPr>
        <w:pStyle w:val="BodyText"/>
      </w:pPr>
      <w:r>
        <w:t xml:space="preserve">My journey reflects Nepal Kathmandu’s spirit of resilience. When floods submerged my family’s electronics repair shop in 2019—destroying tools built by my grandfather—I rebuilt it with flood-resistant components I designed. This experience taught me that setbacks aren’t dead ends but catalysts for better engineering. Similarly, the scholarship will be a catalyst—not just for my education, but for scaling solutions across Nepal’s 77 districts. The Foundation’s legacy of nurturing engineers like Dr. Bishnu Prasad Sharma (who revolutionized Nepal’s mobile network infrastructure) fuels my ambition to contribute meaningfully to national development.</w:t>
      </w:r>
    </w:p>
    <w:p>
      <w:pPr>
        <w:pStyle w:val="BodyText"/>
      </w:pPr>
      <w:r>
        <w:t xml:space="preserve">Financially, this scholarship is not merely advantageous—it is transformative. My family, operating a modest electrical goods business in Kathmandu's Durbar Marg, cannot afford overseas studies without significant debt. The Foundation’s support would liberate me from part-time work (I currently tutor engineering students to cover expenses), allowing full focus on research critical for Nepal’s energy transition. I am equally committed to giving back: through a 2-year mentorship program where scholarship recipients guide Kathmandu-based high school STEM clubs, fostering the next generation of Nepali innovators.</w:t>
      </w:r>
    </w:p>
    <w:p>
      <w:pPr>
        <w:pStyle w:val="BodyText"/>
      </w:pPr>
      <w:r>
        <w:t xml:space="preserve">As I write this from my Kathmandu home—where monsoon rains often dim our solar panels—I am reminded why we engineer. It’s for the children at Bal Mandir School who study by flashlight, for the mothers at Dhulikhel Hospital using battery-powered monitors, and for Nepal’s promise of a self-reliant future. This</w:t>
      </w:r>
      <w:r>
        <w:t xml:space="preserve"> </w:t>
      </w:r>
      <w:r>
        <w:rPr>
          <w:bCs/>
          <w:b/>
        </w:rPr>
        <w:t xml:space="preserve">Scholarship Application Letter</w:t>
      </w:r>
      <w:r>
        <w:t xml:space="preserve"> </w:t>
      </w:r>
      <w:r>
        <w:t xml:space="preserve">represents more than an academic pursuit; it is a pledge to transform Kathmandu’s challenges into opportunities through electronics engineering. With this scholarship, I will not only advance my expertise but become a catalyst for equitable technological progress across Nepal.</w:t>
      </w:r>
    </w:p>
    <w:p>
      <w:pPr>
        <w:pStyle w:val="BodyText"/>
      </w:pPr>
      <w:r>
        <w:t xml:space="preserve">I respectfully request the opportunity to contribute my skills, passion, and deep understanding of Nepal Kathmandu’s needs to your transformative scholarship program. Thank you for considering my application and for championing the engineers who will shape Nepal’s tomorrow.</w:t>
      </w:r>
    </w:p>
    <w:p>
      <w:pPr>
        <w:pStyle w:val="BodyText"/>
      </w:pPr>
      <w:r>
        <w:t xml:space="preserve">Sincerely,</w:t>
      </w:r>
    </w:p>
    <w:p>
      <w:pPr>
        <w:pStyle w:val="BodyText"/>
      </w:pPr>
      <w:r>
        <w:br/>
      </w:r>
      <w:r>
        <w:br/>
      </w:r>
      <w:r>
        <w:br/>
      </w:r>
    </w:p>
    <w:p>
      <w:pPr>
        <w:pStyle w:val="BodyText"/>
      </w:pPr>
      <w:r>
        <w:t xml:space="preserve">Prabin Sharma</w:t>
      </w:r>
    </w:p>
    <w:p>
      <w:pPr>
        <w:pStyle w:val="BodyText"/>
      </w:pPr>
      <w:r>
        <w:t xml:space="preserve">B.E. Electronics Engineering (2023), Tribhuvan University</w:t>
      </w:r>
    </w:p>
    <w:p>
      <w:pPr>
        <w:pStyle w:val="BodyText"/>
      </w:pPr>
      <w:r>
        <w:t xml:space="preserve">Kathmandu, Nepal • prabin.sharma@email.com • +977-9841234567</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2025-12-10T01:30:01Z</dcterms:created>
  <dcterms:modified xsi:type="dcterms:W3CDTF">2025-12-10T01:30:01Z</dcterms:modified>
</cp:coreProperties>
</file>

<file path=docProps/custom.xml><?xml version="1.0" encoding="utf-8"?>
<Properties xmlns="http://schemas.openxmlformats.org/officeDocument/2006/custom-properties" xmlns:vt="http://schemas.openxmlformats.org/officeDocument/2006/docPropsVTypes"/>
</file>