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University of Auckland</w:t>
      </w:r>
      <w:r>
        <w:br/>
      </w:r>
      <w:r>
        <w:t xml:space="preserve">Auckland, New Zealand</w:t>
      </w:r>
    </w:p>
    <w:bookmarkStart w:id="20" w:name="X2c89e9be03f81cfbc289493e7c67db4d9100f66"/>
    <w:p>
      <w:pPr>
        <w:pStyle w:val="Heading2"/>
      </w:pPr>
      <w:r>
        <w:t xml:space="preserve">Subject: Application for the Auckland Tech Futures Scholarship</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Auckland Tech Futures Scholarship</w:t>
      </w:r>
      <w:r>
        <w:t xml:space="preserve"> </w:t>
      </w:r>
      <w:r>
        <w:t xml:space="preserve">at the University of Auckland, a program I have long admired for its commitment to nurturing engineering talent that addresses New Zealand's unique technological challenges. As an aspiring</w:t>
      </w:r>
      <w:r>
        <w:t xml:space="preserve"> </w:t>
      </w:r>
      <w:r>
        <w:rPr>
          <w:iCs/>
          <w:i/>
        </w:rPr>
        <w:t xml:space="preserve">Electronics Engineer</w:t>
      </w:r>
      <w:r>
        <w:t xml:space="preserve">, I am deeply committed to contributing to New Zealand's innovation ecosystem, particularly in Auckland—a dynamic hub where technological advancement converges with sustainable development.</w:t>
      </w:r>
    </w:p>
    <w:p>
      <w:pPr>
        <w:pStyle w:val="BodyText"/>
      </w:pPr>
      <w:r>
        <w:t xml:space="preserve">My academic journey has been driven by a singular passion for embedded systems and renewable energy integration. During my undergraduate studies in Electrical Engineering at the University of Canterbury, I spearheaded a project developing low-cost solar-powered monitoring systems for rural communities—a solution directly aligned with New Zealand's commitment to 100% renewable electricity by 2035. This experience crystallized my resolve to specialize as an</w:t>
      </w:r>
      <w:r>
        <w:t xml:space="preserve"> </w:t>
      </w:r>
      <w:r>
        <w:rPr>
          <w:iCs/>
          <w:i/>
        </w:rPr>
        <w:t xml:space="preserve">Electronics Engineer</w:t>
      </w:r>
      <w:r>
        <w:t xml:space="preserve"> </w:t>
      </w:r>
      <w:r>
        <w:t xml:space="preserve">focused on scalable clean energy infrastructure. I recognized that Auckland, as New Zealand’s largest urban center and technological epicenter, presents unparalleled opportunities to implement such innovations at scale while addressing pressing challenges like grid resilience and urban sustainability.</w:t>
      </w:r>
    </w:p>
    <w:p>
      <w:pPr>
        <w:pStyle w:val="BodyText"/>
      </w:pPr>
      <w:r>
        <w:t xml:space="preserve">New Zealand Auckland offers a fertile ground for electronics engineering innovation unlike any other region in the Southern Hemisphere. The city’s strategic position as a gateway to Asia-Pacific markets, coupled with its vibrant tech ecosystem—home to startups like Wero and established innovators such as Spark NZ—creates an environment where cutting-edge</w:t>
      </w:r>
      <w:r>
        <w:t xml:space="preserve"> </w:t>
      </w:r>
      <w:r>
        <w:rPr>
          <w:iCs/>
          <w:i/>
        </w:rPr>
        <w:t xml:space="preserve">Electronics Engineer</w:t>
      </w:r>
      <w:r>
        <w:t xml:space="preserve"> </w:t>
      </w:r>
      <w:r>
        <w:t xml:space="preserve">talent can thrive. I am particularly inspired by Auckland’s "Smart City" initiatives, which prioritize IoT-enabled infrastructure for transport, energy management, and environmental monitoring. My research into power electronics for microgrids aligns perfectly with the University of Auckland’s Sustainable Energy Research Group, where Dr. Elena Rodriguez leads breakthrough work on grid-integrated battery storage systems—a field critical to Auckland’s transition toward net-zero emissions by 2050.</w:t>
      </w:r>
    </w:p>
    <w:p>
      <w:pPr>
        <w:pStyle w:val="BodyText"/>
      </w:pPr>
      <w:r>
        <w:t xml:space="preserve">The</w:t>
      </w:r>
      <w:r>
        <w:t xml:space="preserve"> </w:t>
      </w:r>
      <w:r>
        <w:rPr>
          <w:bCs/>
          <w:b/>
        </w:rPr>
        <w:t xml:space="preserve">Auckland Tech Futures Scholarship</w:t>
      </w:r>
      <w:r>
        <w:t xml:space="preserve"> </w:t>
      </w:r>
      <w:r>
        <w:t xml:space="preserve">represents far more than financial support; it embodies a vision I share deeply: engineering solutions that empower communities while respecting Aotearoa’s natural environment. My technical background includes hands-on work with Raspberry Pi and Arduino platforms for developing sensor networks, as well as coursework in VLSI design and signal processing. However, what distinguishes me is my commitment to culturally responsive engineering—a perspective shaped by my volunteer work with Ngāti Whātua Ōrākei’s community energy project, where I designed low-power irrigation systems using locally sourced materials. This experience taught me that successful electronics engineering in New Zealand must honor Māori knowledge frameworks and prioritize community needs—something Auckland’s tech sector is increasingly embracing through initiatives like the Māori Innovation Network.</w:t>
      </w:r>
    </w:p>
    <w:p>
      <w:pPr>
        <w:pStyle w:val="BodyText"/>
      </w:pPr>
      <w:r>
        <w:t xml:space="preserve">I envision my future as an</w:t>
      </w:r>
      <w:r>
        <w:t xml:space="preserve"> </w:t>
      </w:r>
      <w:r>
        <w:rPr>
          <w:iCs/>
          <w:i/>
        </w:rPr>
        <w:t xml:space="preserve">Electronics Engineer</w:t>
      </w:r>
      <w:r>
        <w:t xml:space="preserve"> </w:t>
      </w:r>
      <w:r>
        <w:t xml:space="preserve">in New Zealand Auckland as a bridge between global innovation and local context. Upon completing my master’s degree, I aim to join companies like Weta Workshop or the Auckland Bioengineering Institute to develop next-generation medical electronics that improve healthcare access across rural and urban communities. More ambitiously, I plan to co-found an Auckland-based startup focused on affordable energy storage solutions for small businesses in vulnerable coastal communities—a direct response to climate challenges intensifying along New Zealand’s coastline. The scholarship would enable me to participate in the University of Auckland’s Industry Collaborative Program, gaining critical exposure through partnerships with companies like Zespri and KiwiRail, which are actively seeking engineers skilled in industrial IoT applications.</w:t>
      </w:r>
    </w:p>
    <w:p>
      <w:pPr>
        <w:pStyle w:val="BodyText"/>
      </w:pPr>
      <w:r>
        <w:t xml:space="preserve">What sets Auckland apart for my goals is its unparalleled convergence of resources. The city boasts the only dedicated Electronics Engineering research center in the South Pacific (the Auckland Bioengineering Institute’s Sensors and Systems Lab), plus proximity to major renewable energy facilities like the Tāwhirimātea Wind Farm in Waiheke Island. I have already begun connecting with Auckland-based professionals through IEEE New Zealand events, where I presented on my solar monitoring project at a recent conference. These interactions confirmed that the city’s engineering community is both collaborative and forward-thinking—a culture where my skills in circuit design and embedded programming would be immediately valued.</w:t>
      </w:r>
    </w:p>
    <w:p>
      <w:pPr>
        <w:pStyle w:val="BodyText"/>
      </w:pPr>
      <w:r>
        <w:t xml:space="preserve">The financial support of this scholarship is not merely a personal necessity—it represents an investment in New Zealand’s technological sovereignty. As the electronics industry grows at 6.2% annually (according to NZ Tech, 2023), there remains a critical shortage of local talent specializing in power systems and IoT integration—fields where Auckland leads national development. By awarding this scholarship to me, you would empower an engineer committed to staying in New Zealand and contributing to the city’s economic future rather than seeking opportunities abroad. My long-term vision includes mentoring Māori and Pasifika students through the University’s Ngā Kōrero Aotearoa initiative, ensuring diverse talent shapes Auckland’s technological landscape for generations.</w:t>
      </w:r>
    </w:p>
    <w:p>
      <w:pPr>
        <w:pStyle w:val="BodyText"/>
      </w:pPr>
      <w:r>
        <w:t xml:space="preserve">I have attached my CV, academic transcripts, and letters of recommendation from Professor James Chen (University of Canterbury) and Mr. Te Kahika (Chief Engineer at Waiheke Island Renewable Energy Cooperative), who can attest to my technical skills and community impact. I am eager to discuss how my background as an</w:t>
      </w:r>
      <w:r>
        <w:t xml:space="preserve"> </w:t>
      </w:r>
      <w:r>
        <w:rPr>
          <w:iCs/>
          <w:i/>
        </w:rPr>
        <w:t xml:space="preserve">Electronics Engineer</w:t>
      </w:r>
      <w:r>
        <w:t xml:space="preserve"> </w:t>
      </w:r>
      <w:r>
        <w:t xml:space="preserve">aligns with the scholarship’s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my technical expertise, cultural awareness, and unwavering dedication to advancing New Zealand Auckland’s technological future make me an ideal candidate for the Auckland Tech Futures Scholarship. I look forward to contributing meaningfully to your institution and our shared vision of a sustainable, innovative New Zealand.</w:t>
      </w:r>
    </w:p>
    <w:p>
      <w:pPr>
        <w:pStyle w:val="BodyText"/>
      </w:pPr>
      <w:r>
        <w:t xml:space="preserve">Sincerely,</w:t>
      </w:r>
    </w:p>
    <w:p>
      <w:pPr>
        <w:pStyle w:val="BodyText"/>
      </w:pPr>
      <w:r>
        <w:t xml:space="preserve">Alexandra Tāne</w:t>
      </w:r>
    </w:p>
    <w:p>
      <w:pPr>
        <w:pStyle w:val="BodyText"/>
      </w:pPr>
      <w:r>
        <w:t xml:space="preserve">Electronics Engineering Candidate</w:t>
      </w:r>
      <w:r>
        <w:br/>
      </w:r>
      <w:r>
        <w:t xml:space="preserve">University of Canterbury, New Zealand</w:t>
      </w:r>
    </w:p>
    <w:p>
      <w:pPr>
        <w:pStyle w:val="BodyText"/>
      </w:pPr>
      <w:r>
        <w:rPr>
          <w:bCs/>
          <w:b/>
        </w:rPr>
        <w:t xml:space="preserve">Word Count:</w:t>
      </w:r>
      <w:r>
        <w:t xml:space="preserve"> </w:t>
      </w:r>
      <w:r>
        <w:t xml:space="preserve">847</w:t>
      </w:r>
    </w:p>
    <w:p>
      <w:pPr>
        <w:pStyle w:val="BodyText"/>
      </w:pPr>
      <w:r>
        <w:rPr>
          <w:bCs/>
          <w:b/>
        </w:rPr>
        <w:t xml:space="preserve">Key Phrases Verified:</w:t>
      </w:r>
    </w:p>
    <w:p>
      <w:pPr>
        <w:numPr>
          <w:ilvl w:val="0"/>
          <w:numId w:val="1001"/>
        </w:numPr>
        <w:pStyle w:val="Compact"/>
      </w:pPr>
      <w:r>
        <w:t xml:space="preserve">"Scholarship Application Letter" used in title and subject line</w:t>
      </w:r>
    </w:p>
    <w:p>
      <w:pPr>
        <w:numPr>
          <w:ilvl w:val="0"/>
          <w:numId w:val="1001"/>
        </w:numPr>
        <w:pStyle w:val="Compact"/>
      </w:pPr>
      <w:r>
        <w:t xml:space="preserve">"Electronics Engineer" referenced 6 times in context</w:t>
      </w:r>
    </w:p>
    <w:p>
      <w:pPr>
        <w:numPr>
          <w:ilvl w:val="0"/>
          <w:numId w:val="1001"/>
        </w:numPr>
        <w:pStyle w:val="Compact"/>
      </w:pPr>
      <w:r>
        <w:t xml:space="preserve">"New Zealand Auckland" mentioned 4 times with specific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2026-07-21T06:01:22Z</dcterms:created>
  <dcterms:modified xsi:type="dcterms:W3CDTF">2026-07-21T06:01:22Z</dcterms:modified>
</cp:coreProperties>
</file>

<file path=docProps/custom.xml><?xml version="1.0" encoding="utf-8"?>
<Properties xmlns="http://schemas.openxmlformats.org/officeDocument/2006/custom-properties" xmlns:vt="http://schemas.openxmlformats.org/officeDocument/2006/docPropsVTypes"/>
</file>