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X4fc0b77be3ad6c13a630ad15c2168397c8c1076"/>
    <w:p>
      <w:pPr>
        <w:pStyle w:val="Heading1"/>
      </w:pPr>
      <w:r>
        <w:t xml:space="preserve">Scholarship Application Letter for Environmental Engineering Studies</w:t>
      </w:r>
    </w:p>
    <w:p>
      <w:pPr>
        <w:pStyle w:val="FirstParagraph"/>
      </w:pPr>
      <w:r>
        <w:t xml:space="preserve">Date: October 26, 2023</w:t>
      </w:r>
    </w:p>
    <w:p>
      <w:pPr>
        <w:pStyle w:val="BodyText"/>
      </w:pPr>
      <w:r>
        <w:t xml:space="preserve">Selection Committee</w:t>
      </w:r>
    </w:p>
    <w:p>
      <w:pPr>
        <w:pStyle w:val="BodyText"/>
      </w:pPr>
      <w:r>
        <w:t xml:space="preserve">Scholarship Foundation for Sustainable Development in Bangladesh</w:t>
      </w:r>
    </w:p>
    <w:p>
      <w:pPr>
        <w:pStyle w:val="BodyText"/>
      </w:pPr>
      <w:r>
        <w:t xml:space="preserve">Dhaka, Bangladesh</w:t>
      </w:r>
    </w:p>
    <w:bookmarkStart w:id="20" w:name="X953bd1b95022a0f9249152ebddb6cded4195357"/>
    <w:p>
      <w:pPr>
        <w:pStyle w:val="Heading2"/>
      </w:pPr>
      <w:r>
        <w:t xml:space="preserve">Subject: Scholarship Application Letter for Environmental Engineering Studies in Bangladesh Dhaka</w:t>
      </w:r>
    </w:p>
    <w:p>
      <w:pPr>
        <w:pStyle w:val="FirstParagraph"/>
      </w:pPr>
      <w:r>
        <w:t xml:space="preserve">To the Esteemed Members of the Scholarship Committee,</w:t>
      </w:r>
    </w:p>
    <w:p>
      <w:pPr>
        <w:pStyle w:val="BodyText"/>
      </w:pPr>
      <w:r>
        <w:t xml:space="preserve">I am writing with profound enthusiasm to submit my application for the prestigious Environmental Engineering Scholarship, a vital opportunity that aligns precisely with my academic aspirations and commitment to addressing Dhaka’s most urgent environmental crises. As a final-year undergraduate student at Bangladesh University of Engineering and Technology (BUET) in Dhaka, I have dedicated myself to mastering the technical foundations required to become an effective</w:t>
      </w:r>
      <w:r>
        <w:t xml:space="preserve"> </w:t>
      </w:r>
      <w:r>
        <w:rPr>
          <w:bCs/>
          <w:b/>
        </w:rPr>
        <w:t xml:space="preserve">Environmental Engineer</w:t>
      </w:r>
      <w:r>
        <w:t xml:space="preserve"> </w:t>
      </w:r>
      <w:r>
        <w:t xml:space="preserve">capable of transforming urban sustainability in our rapidly growing capital city.</w:t>
      </w:r>
    </w:p>
    <w:p>
      <w:pPr>
        <w:pStyle w:val="BodyText"/>
      </w:pPr>
      <w:r>
        <w:t xml:space="preserve">Growing up amidst the relentless challenges of Bangladesh Dhaka—where air quality consistently ranks among the most hazardous globally (PM2.5 levels often exceeding 100 µg/m³ during winter), where the Buriganga River carries toxic industrial waste from textile mills, and where monsoon flooding overwhelms inadequate drainage systems—has instilled in me a deep sense of urgency. My childhood neighborhood, Kawran Bazar in Dhaka, was frequently inundated by sewage-laden floodwaters during the rainy season. Witnessing families suffer from waterborne diseases while rivers choked with plastic waste cemented my resolve to pursue environmental engineering as a career dedicated to solutions rooted in</w:t>
      </w:r>
      <w:r>
        <w:t xml:space="preserve"> </w:t>
      </w:r>
      <w:r>
        <w:rPr>
          <w:bCs/>
          <w:b/>
        </w:rPr>
        <w:t xml:space="preserve">Bangladesh Dhaka’s unique context</w:t>
      </w:r>
      <w:r>
        <w:t xml:space="preserve">. I am not merely studying engineering; I am preparing to be an agent of change for the 21 million people living in this megacity.</w:t>
      </w:r>
    </w:p>
    <w:p>
      <w:pPr>
        <w:pStyle w:val="BodyText"/>
      </w:pPr>
      <w:r>
        <w:t xml:space="preserve">My academic record at BUET reflects this commitment. With a CGPA of 3.85/4.0, I have excelled in courses including Advanced Environmental Chemistry, Sustainable Waste Management Systems, and Urban Hydrology—subjects directly applicable to Dhaka’s infrastructure challenges. In my capstone project, "Decentralized Wastewater Treatment for Dhaka Slums," I designed a low-cost biosand filter system using locally available materials (rice husks and sand) to purify contaminated water—a solution that could serve over 5,000 households in Dhaka’s informal settlements. This work earned me the BUET Environmental Innovation Award in 2022. Furthermore, I volunteered with the Dhaka Environment Improvement Project (DEIP), assisting in riverbank cleanups along the Buriganga and analyzing pollution data for local NGOs—experiences that confirmed my belief that technical expertise must be paired with community engagement.</w:t>
      </w:r>
    </w:p>
    <w:p>
      <w:pPr>
        <w:pStyle w:val="BodyText"/>
      </w:pPr>
      <w:r>
        <w:t xml:space="preserve">My proposed master’s program in Environmental Engineering at the University of Dhaka, funded by this scholarship, will focus on developing scalable solutions for Dhaka’s air quality and flood management crises. Specifically, I aim to research low-cost particulate matter (PM2.5) filtration systems integrated into public transport shelters and model flood-resilient drainage networks using AI-driven hydrological simulations. These projects directly address the</w:t>
      </w:r>
      <w:r>
        <w:t xml:space="preserve"> </w:t>
      </w:r>
      <w:r>
        <w:rPr>
          <w:bCs/>
          <w:b/>
        </w:rPr>
        <w:t xml:space="preserve">Bangladesh Dhaka</w:t>
      </w:r>
      <w:r>
        <w:t xml:space="preserve"> </w:t>
      </w:r>
      <w:r>
        <w:t xml:space="preserve">government’s Sustainable Urban Development Plan 2030, which prioritizes pollution reduction and climate adaptation. As a future</w:t>
      </w:r>
      <w:r>
        <w:t xml:space="preserve"> </w:t>
      </w:r>
      <w:r>
        <w:rPr>
          <w:bCs/>
          <w:b/>
        </w:rPr>
        <w:t xml:space="preserve">Environmental Engineer</w:t>
      </w:r>
      <w:r>
        <w:t xml:space="preserve">, I intend to collaborate with the Department of Environment (DoE) and local municipalities to implement pilot projects, ensuring my work translates from theory to tangible community impact.</w:t>
      </w:r>
    </w:p>
    <w:p>
      <w:pPr>
        <w:pStyle w:val="BodyText"/>
      </w:pPr>
      <w:r>
        <w:t xml:space="preserve">Financially, this scholarship is not merely an academic opportunity but a necessity. My family operates a modest tailoring business in Dhaka’s Motijheel district; after covering basic living expenses for my parents and younger siblings, I have saved only enough to cover partial tuition. Without this support, I would be forced to postpone graduate studies or take on debt that could delay my ability to contribute to Dhaka’s environmental challenges. The scholarship would alleviate this burden while enabling me to dedicate 100% of my energy toward research and fieldwork in</w:t>
      </w:r>
      <w:r>
        <w:t xml:space="preserve"> </w:t>
      </w:r>
      <w:r>
        <w:rPr>
          <w:bCs/>
          <w:b/>
        </w:rPr>
        <w:t xml:space="preserve">Bangladesh Dhaka</w:t>
      </w:r>
      <w:r>
        <w:t xml:space="preserve">—where time is critical as the city faces accelerating climate threats.</w:t>
      </w:r>
    </w:p>
    <w:p>
      <w:pPr>
        <w:pStyle w:val="BodyText"/>
      </w:pPr>
      <w:r>
        <w:t xml:space="preserve">I am uniquely positioned to maximize this opportunity due to my deep cultural understanding and on-the-ground experience in Dhaka. Unlike foreign scholars who may lack context, I speak Bengali fluently, navigate local bureaucratic systems (including the Bangladesh Environment Conservation Act), and understand community dynamics that are essential for sustainable implementation. My proposal is not theoretical; it emerged from observing a cholera outbreak in 2021 at Dhaka’s Tejgaon industrial zone—where inadequate waste treatment led to contaminated groundwater. This experience taught me that effective</w:t>
      </w:r>
      <w:r>
        <w:t xml:space="preserve"> </w:t>
      </w:r>
      <w:r>
        <w:rPr>
          <w:bCs/>
          <w:b/>
        </w:rPr>
        <w:t xml:space="preserve">Environmental Engineer</w:t>
      </w:r>
      <w:r>
        <w:t xml:space="preserve"> </w:t>
      </w:r>
      <w:r>
        <w:t xml:space="preserve">must be both scientifically rigorous and socially aware.</w:t>
      </w:r>
    </w:p>
    <w:p>
      <w:pPr>
        <w:pStyle w:val="BodyText"/>
      </w:pPr>
      <w:r>
        <w:t xml:space="preserve">I am not applying for this scholarship as an academic exercise, but as a commitment to the future of Dhaka. I envision myself leading initiatives like the "Green Dhaka Corridors" project—a network of urban wetlands and air-purifying green walls along major thoroughfares—within 10 years. This vision requires technical mastery, which this scholarship will provide. More importantly, it demands local ownership; as a Dhaka native raised amidst its challenges, I am the most invested advocate for its solutions.</w:t>
      </w:r>
    </w:p>
    <w:p>
      <w:pPr>
        <w:pStyle w:val="BodyText"/>
      </w:pPr>
      <w:r>
        <w:t xml:space="preserve">Thank you for considering my Scholarship Application Letter. I have attached all required documents: academic transcripts, project reports, and letters of recommendation from Dr. A. Rahman (Professor of Environmental Engineering at BUET) and Ms. Sultana (Project Lead at DEIP). I welcome the opportunity to discuss how my skills align with your mission to empower environmental leaders in</w:t>
      </w:r>
      <w:r>
        <w:t xml:space="preserve"> </w:t>
      </w:r>
      <w:r>
        <w:rPr>
          <w:bCs/>
          <w:b/>
        </w:rPr>
        <w:t xml:space="preserve">Bangladesh Dhaka</w:t>
      </w:r>
      <w:r>
        <w:t xml:space="preserve">. My dedication is unwavering, my resolve is proven through action, and my purpose is clear: To build a cleaner, safer Dhaka for generations to come.</w:t>
      </w:r>
    </w:p>
    <w:p>
      <w:pPr>
        <w:pStyle w:val="BodyText"/>
      </w:pPr>
      <w:r>
        <w:t xml:space="preserve">Sincerely,</w:t>
      </w:r>
    </w:p>
    <w:p>
      <w:pPr>
        <w:pStyle w:val="BodyText"/>
      </w:pPr>
      <w:r>
        <w:rPr>
          <w:bCs/>
          <w:b/>
        </w:rPr>
        <w:t xml:space="preserve">Farida Akhtar</w:t>
      </w:r>
    </w:p>
    <w:p>
      <w:pPr>
        <w:pStyle w:val="BodyText"/>
      </w:pPr>
      <w:r>
        <w:t xml:space="preserve">Final Year Undergraduate Student (Environmental Engineering)</w:t>
      </w:r>
    </w:p>
    <w:p>
      <w:pPr>
        <w:pStyle w:val="BodyText"/>
      </w:pPr>
      <w:r>
        <w:t xml:space="preserve">Bangladesh University of Engineering and Technology (BUET), Dhaka</w:t>
      </w:r>
    </w:p>
    <w:p>
      <w:pPr>
        <w:pStyle w:val="BodyText"/>
      </w:pPr>
      <w:r>
        <w:t xml:space="preserve">Email: farida.akhtar@buet.ac.bd | Phone: +8801712345678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2026-07-23T20:10:09Z</dcterms:created>
  <dcterms:modified xsi:type="dcterms:W3CDTF">2026-07-23T20:10:09Z</dcterms:modified>
</cp:coreProperties>
</file>

<file path=docProps/custom.xml><?xml version="1.0" encoding="utf-8"?>
<Properties xmlns="http://schemas.openxmlformats.org/officeDocument/2006/custom-properties" xmlns:vt="http://schemas.openxmlformats.org/officeDocument/2006/docPropsVTypes"/>
</file>