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rPr>
          <w:bCs/>
          <w:b/>
        </w:rPr>
        <w:t xml:space="preserve">Marcelo Silva</w:t>
      </w:r>
      <w:r>
        <w:br/>
      </w:r>
      <w:r>
        <w:t xml:space="preserve">Rua das Flores, 123</w:t>
      </w:r>
      <w:r>
        <w:br/>
      </w:r>
      <w:r>
        <w:t xml:space="preserve">São Paulo, SP 05422-000</w:t>
      </w:r>
      <w:r>
        <w:br/>
      </w:r>
      <w:r>
        <w:t xml:space="preserve">Brazil</w:t>
      </w:r>
      <w:r>
        <w:br/>
      </w:r>
      <w:r>
        <w:t xml:space="preserve">marcelo.silva@email.com | +55 (11) 98765-4321</w:t>
      </w:r>
      <w:r>
        <w:br/>
      </w:r>
      <w:r>
        <w:t xml:space="preserve">October 26, 2023</w:t>
      </w:r>
    </w:p>
    <w:p>
      <w:pPr>
        <w:pStyle w:val="BodyText"/>
      </w:pPr>
      <w:r>
        <w:rPr>
          <w:bCs/>
          <w:b/>
        </w:rPr>
        <w:t xml:space="preserve">Selection Committee</w:t>
      </w:r>
      <w:r>
        <w:br/>
      </w:r>
      <w:r>
        <w:t xml:space="preserve">Fundação de Amparo à Pesquisa do Estado de São Paulo (FAPESP)</w:t>
      </w:r>
      <w:r>
        <w:br/>
      </w:r>
      <w:r>
        <w:t xml:space="preserve">Avenida Reinaldo Prestes, 598</w:t>
      </w:r>
      <w:r>
        <w:br/>
      </w:r>
      <w:r>
        <w:t xml:space="preserve">São Paulo, SP 04538-970</w:t>
      </w:r>
      <w:r>
        <w:br/>
      </w:r>
      <w:r>
        <w:t xml:space="preserve">Brazil</w:t>
      </w:r>
    </w:p>
    <w:bookmarkStart w:id="20" w:name="Xae514a81f4e560c3b6d878a910ebf5ba049376e"/>
    <w:p>
      <w:pPr>
        <w:pStyle w:val="Heading1"/>
      </w:pPr>
      <w:r>
        <w:t xml:space="preserve">Subject: Scholarship Application Letter for Advanced Environmental Engineering Studies in Brazil - São Paulo</w:t>
      </w:r>
    </w:p>
    <w:p>
      <w:pPr>
        <w:pStyle w:val="FirstParagraph"/>
      </w:pPr>
      <w:r>
        <w:t xml:space="preserve">Dear Esteemed Selection Committee,</w:t>
      </w:r>
    </w:p>
    <w:p>
      <w:pPr>
        <w:pStyle w:val="BodyText"/>
      </w:pPr>
      <w:r>
        <w:t xml:space="preserve">I am writing this Scholarship Application Letter to express my profound commitment to advancing environmental engineering solutions within the unique and urgent context of Brazil, specifically São Paulo—the nation’s economic engine and a city grappling with complex ecological challenges. As a dedicated Environmental Engineer with a master’s degree in Water Resources Management from the Universidade de São Paulo (USP), I am applying for your prestigious scholarship to pursue doctoral research focused on sustainable urban water systems in São Paulo. This opportunity represents not merely academic advancement, but a critical step toward addressing the environmental inequities that define our rapidly growing metropolis.</w:t>
      </w:r>
    </w:p>
    <w:p>
      <w:pPr>
        <w:pStyle w:val="BodyText"/>
      </w:pPr>
      <w:r>
        <w:t xml:space="preserve">São Paulo’s environmental landscape presents a compelling yet urgent case study for Environmental Engineering. With over 22 million residents, the city faces acute challenges including severe air pollution (ranking among Brazil’s top five cities for PM2.5 levels), chronic flooding in low-income neighborhoods due to inadequate drainage infrastructure, and the contamination of vital waterways like the Tietê and Pinheiros Rivers by untreated sewage and industrial effluents. My academic journey has been deeply shaped by these realities. During my master’s thesis at USP’s School of Engineering, I conducted fieldwork analyzing wastewater treatment inefficiencies in São Paulo’s peri-urban zones, where 35% of the population lacks proper sanitation access (IBGE, 2022). This work crystallized my resolve to develop context-specific engineering solutions—solutions that prioritize both ecological restoration and social equity.</w:t>
      </w:r>
    </w:p>
    <w:p>
      <w:pPr>
        <w:pStyle w:val="BodyText"/>
      </w:pPr>
      <w:r>
        <w:t xml:space="preserve">My qualifications align precisely with the strategic needs of São Paulo’s environmental governance. I possess advanced proficiency in hydrological modeling (using SWMM and HEC-RAS), GIS-based spatial analysis for flood vulnerability mapping, and sustainable infrastructure design. Crucially, I have collaborated directly with CETESB (Companhia Ambiental do Estado de São Paulo), Brazil’s environmental agency, on a pilot project to integrate green infrastructure into São Paulo’s aging stormwater networks in the Vila Maria district. This hands-on experience revealed how technical innovation must be paired with community engagement—a principle I will embed in my proposed doctoral research: developing decentralized, nature-based water treatment systems for low-income communities along the Capivari River. The scholarship would provide essential funding to scale this methodology across São Paulo’s 126 watersheds, directly supporting the city’s Sustainable Development Goals (SDGs) and its 2030 Urban Water Plan.</w:t>
      </w:r>
    </w:p>
    <w:p>
      <w:pPr>
        <w:pStyle w:val="BodyText"/>
      </w:pPr>
      <w:r>
        <w:t xml:space="preserve">Why is this Scholarship pivotal for my mission in Brazil? São Paulo faces a critical shortage of Environmental Engineers trained in integrated urban ecology—a gap I am positioned to address. While global environmental scholarships often focus on abstract climate models, my work centers on actionable engineering solutions tailored to Brazil’s socio-technical reality. The financial barrier is significant: pursuing doctoral studies at USP requires tuition fees exceeding R$ 15,000 annually (approximately $3,000 USD), coupled with fieldwork costs for São Paulo’s diverse microclimates and communities. Without this scholarship, I would be unable to dedicate full-time effort to research that directly serves São Paulo’s most vulnerable populations. This funding is not an expense but an investment in scalable urban resilience—a cornerstone of Brazil’s National Environmental Policy (Law 6938/1981).</w:t>
      </w:r>
    </w:p>
    <w:p>
      <w:pPr>
        <w:pStyle w:val="BodyText"/>
      </w:pPr>
      <w:r>
        <w:t xml:space="preserve">My proposed research framework centers on three pillars critical to São Paulo’s future. First, I will develop low-cost biofiltration systems using locally sourced materials (e.g., banana peels for heavy metal adsorption), reducing dependence on imported technologies. Second, I will implement a community co-design protocol with residents in Parque do Carmo—a neighborhood disproportionately affected by river pollution—to ensure solutions align with cultural practices and livelihoods. Third, I will quantify the economic benefits of such systems through a cost-benefit analysis comparing traditional infrastructure to my proposed model—demonstrating how Environmental Engineering directly supports São Paulo’s green economy goals. This approach directly advances Brazil’s National Plan for Climate Change (PNMC) and aligns with São Paulo’s current "Cidade Verde" initiative, which aims to increase urban green space by 30% by 2035.</w:t>
      </w:r>
    </w:p>
    <w:p>
      <w:pPr>
        <w:pStyle w:val="BodyText"/>
      </w:pPr>
      <w:r>
        <w:t xml:space="preserve">My commitment to São Paulo extends beyond academia. I have volunteered with the NGO "AquaViva," training over 200 community leaders in basic water quality monitoring across São Paulo’s favelas. This experience taught me that engineering solutions fail without local ownership—a lesson I will integrate into every phase of my research. Furthermore, as a native of São Paulo (raised in the district of Belém), I possess deep cultural fluency and network access essential for ethical, effective implementation. My long-term vision is to establish a São Paulo-based Environmental Engineering lab at USP dedicated to community-driven water innovation—a model that could be replicated across Brazil’s 5,565 municipalities.</w:t>
      </w:r>
    </w:p>
    <w:p>
      <w:pPr>
        <w:pStyle w:val="BodyText"/>
      </w:pPr>
      <w:r>
        <w:t xml:space="preserve">Securing this scholarship would empower me to become part of the next generation of Brazilian Environmental Engineers who see São Paulo not as a problem, but as a laboratory for planetary-scale solutions. With your support, I will generate data that informs policy changes in cities from Salvador to Manaus—proving that engineering rooted in local context can drive environmental justice. As Brazil faces mounting climate pressures, our future depends on professionals who understand that São Paulo’s rivers are not just water sources but lifelines for millions of families. This Scholarship Application Letter is my pledge: I will dedicate every resource to turning São Paulo’s environmental challenges into models of resilience that benefit Brazil and the world.</w:t>
      </w:r>
    </w:p>
    <w:p>
      <w:pPr>
        <w:pStyle w:val="BodyText"/>
      </w:pPr>
      <w:r>
        <w:t xml:space="preserve">I am eager to discuss how my research vision aligns with FAPESP’s mission to advance science for public good. Thank you for considering this application. I have attached all required documents, including my CV, research proposal, and letters of recommendation from Professors Ana Paula Costa (USP Water Engineering Department) and Dr. Ricardo Mendes (CETESB Technical Advisor).</w:t>
      </w:r>
    </w:p>
    <w:p>
      <w:pPr>
        <w:pStyle w:val="BodyText"/>
      </w:pPr>
      <w:r>
        <w:t xml:space="preserve">With profound respect for the environmental legacy of Brazil and São Paulo,</w:t>
      </w:r>
    </w:p>
    <w:p>
      <w:pPr>
        <w:pStyle w:val="BodyText"/>
      </w:pPr>
      <w:r>
        <w:rPr>
          <w:bCs/>
          <w:b/>
        </w:rPr>
        <w:t xml:space="preserve">Marcelo Silva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2026-07-21T08:47:02Z</dcterms:created>
  <dcterms:modified xsi:type="dcterms:W3CDTF">2026-07-21T08:47:02Z</dcterms:modified>
</cp:coreProperties>
</file>

<file path=docProps/custom.xml><?xml version="1.0" encoding="utf-8"?>
<Properties xmlns="http://schemas.openxmlformats.org/officeDocument/2006/custom-properties" xmlns:vt="http://schemas.openxmlformats.org/officeDocument/2006/docPropsVTypes"/>
</file>