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X54b494c49f007d0f48804f6e6202bc0bd89867b"/>
    <w:p>
      <w:pPr>
        <w:pStyle w:val="Heading1"/>
      </w:pPr>
      <w:r>
        <w:t xml:space="preserve">Scholarship Application Letter for Environmental Engineering Studies in Colombia Bogotá</w:t>
      </w:r>
    </w:p>
    <w:p>
      <w:pPr>
        <w:pStyle w:val="FirstParagraph"/>
      </w:pPr>
      <w:r>
        <w:t xml:space="preserve">Dear Esteemed Scholarship Committee,</w:t>
      </w:r>
    </w:p>
    <w:p>
      <w:pPr>
        <w:pStyle w:val="BodyText"/>
      </w:pPr>
      <w:r>
        <w:t xml:space="preserve">It is with profound enthusiasm and unwavering commitment to environmental stewardship that I submit my application for the prestigious Environmental Engineering Scholarship. As a native of Bogotá, Colombia, I have witnessed firsthand the intricate relationship between urban development, ecological health, and social equity in our vibrant yet environmentally strained capital city. This scholarship represents not merely an academic opportunity but a critical investment in addressing the urgent environmental challenges facing</w:t>
      </w:r>
      <w:r>
        <w:t xml:space="preserve"> </w:t>
      </w:r>
      <w:r>
        <w:rPr>
          <w:bCs/>
          <w:b/>
        </w:rPr>
        <w:t xml:space="preserve">Colombia Bogotá</w:t>
      </w:r>
      <w:r>
        <w:t xml:space="preserve">—a city where 8 million residents navigate air quality crises, water scarcity, and waste management deficits while striving for sustainable coexistence with the Andean ecosystem.</w:t>
      </w:r>
    </w:p>
    <w:p>
      <w:pPr>
        <w:pStyle w:val="BodyText"/>
      </w:pPr>
      <w:r>
        <w:t xml:space="preserve">My journey toward becoming an</w:t>
      </w:r>
      <w:r>
        <w:t xml:space="preserve"> </w:t>
      </w:r>
      <w:r>
        <w:rPr>
          <w:bCs/>
          <w:b/>
        </w:rPr>
        <w:t xml:space="preserve">Environmental Engineer</w:t>
      </w:r>
      <w:r>
        <w:t xml:space="preserve"> </w:t>
      </w:r>
      <w:r>
        <w:t xml:space="preserve">began in the heart of Bogotá’s eastern hills, where childhood memories of pristine rivers now contrast starkly with today’s polluted tributaries flowing through neighborhoods like Ciudad Bolívar and Engativá. I recall my grandmother’s stories of clear streams teeming with life, a reality that has vanished due to inadequate wastewater treatment infrastructure—a system where only 65% of Bogotá’s sewage receives proper treatment (EPM, 2023). This dissonance ignited my academic pursuit: I earned a bachelor’s degree in Civil Engineering from Universidad Distrital Francisco José de Caldas, specializing in hydrology and sustainable urban planning. My thesis, "Integrated Stormwater Management for Bogotá’s Informal Settlements," examined how green infrastructure could mitigate flooding while creating community-led environmental monitoring programs—work that directly aligned with the city’s</w:t>
      </w:r>
      <w:r>
        <w:t xml:space="preserve"> </w:t>
      </w:r>
      <w:r>
        <w:rPr>
          <w:iCs/>
          <w:i/>
        </w:rPr>
        <w:t xml:space="preserve">Bogotá Verde</w:t>
      </w:r>
      <w:r>
        <w:t xml:space="preserve"> </w:t>
      </w:r>
      <w:r>
        <w:t xml:space="preserve">initiative.</w:t>
      </w:r>
    </w:p>
    <w:p>
      <w:pPr>
        <w:pStyle w:val="BodyText"/>
      </w:pPr>
      <w:r>
        <w:t xml:space="preserve">My academic rigor is matched by hands-on experience addressing local ecological emergencies. During a summer internship with the Bogotá Water Authority (EPM), I collaborated on a pilot project to restore the Suba River basin, analyzing sediment contamination from industrial runoff and designing bioretention cells using native Andean flora. This project revealed critical gaps: Bogotá’s aging drainage systems, constructed under colonial-era frameworks, cannot cope with climate-driven rainfall intensity. Simultaneously, I volunteered with</w:t>
      </w:r>
      <w:r>
        <w:t xml:space="preserve"> </w:t>
      </w:r>
      <w:r>
        <w:rPr>
          <w:iCs/>
          <w:i/>
        </w:rPr>
        <w:t xml:space="preserve">El Humedal de la Sabana</w:t>
      </w:r>
      <w:r>
        <w:t xml:space="preserve">, a NGO restoring wetlands in the city’s periphery, where I witnessed how urban expansion has destroyed 70% of Bogotá’s original wetland ecosystems (IDEAM, 2022)—a loss that exacerbates air pollution and biodiversity collapse. These experiences cemented my conviction that effective environmental engineering in</w:t>
      </w:r>
      <w:r>
        <w:t xml:space="preserve"> </w:t>
      </w:r>
      <w:r>
        <w:rPr>
          <w:bCs/>
          <w:b/>
        </w:rPr>
        <w:t xml:space="preserve">Colombia Bogotá</w:t>
      </w:r>
      <w:r>
        <w:t xml:space="preserve"> </w:t>
      </w:r>
      <w:r>
        <w:t xml:space="preserve">must merge technical innovation with community-centered design.</w:t>
      </w:r>
    </w:p>
    <w:p>
      <w:pPr>
        <w:pStyle w:val="BodyText"/>
      </w:pPr>
      <w:r>
        <w:t xml:space="preserve">The proposed Master’s program in Environmental Engineering at Universidad Nacional de Colombia (Bogotá) is the only academic pathway equipped to prepare me for this mission. The curriculum’s focus on "Urban Ecosystem Services" and "Climate Resilience Planning" directly responds to Bogotá’s 2024 environmental action plan, which prioritizes wastewater treatment expansion (targeting 90% coverage by 2035) and urban reforestation of 10,000 hectares. My academic advisor at Universidad Distrital, Dr. Catalina Montoya—a leading researcher on Andean watershed dynamics—has endorsed this program as the ideal platform to advance my research on decentralized water purification systems for low-income neighborhoods like Bosa. However, as a first-generation college student from a modest background, the financial burden of tuition and living costs in Bogotá (where average graduate expenses exceed $15,000 annually) is insurmountable without external support. This scholarship would remove that barrier, allowing me to fully engage with faculty mentors like Dr. Alejandro Rincón—whose work on urban heat islands complements my goal of designing cooling infrastructure using recycled materials.</w:t>
      </w:r>
    </w:p>
    <w:p>
      <w:pPr>
        <w:pStyle w:val="BodyText"/>
      </w:pPr>
      <w:r>
        <w:t xml:space="preserve">I propose a three-phase research project to demonstrate tangible impact in Bogotá:</w:t>
      </w:r>
    </w:p>
    <w:p>
      <w:pPr>
        <w:numPr>
          <w:ilvl w:val="0"/>
          <w:numId w:val="1001"/>
        </w:numPr>
        <w:pStyle w:val="Compact"/>
      </w:pPr>
      <w:r>
        <w:rPr>
          <w:bCs/>
          <w:b/>
        </w:rPr>
        <w:t xml:space="preserve">Phase 1 (Year 1):</w:t>
      </w:r>
      <w:r>
        <w:t xml:space="preserve"> </w:t>
      </w:r>
      <w:r>
        <w:t xml:space="preserve">Map pollution hotspots across Bogotá’s primary waterways using drone-based sensors and citizen science data, focusing on areas lacking EPA oversight.</w:t>
      </w:r>
    </w:p>
    <w:p>
      <w:pPr>
        <w:numPr>
          <w:ilvl w:val="0"/>
          <w:numId w:val="1001"/>
        </w:numPr>
        <w:pStyle w:val="Compact"/>
      </w:pPr>
      <w:r>
        <w:rPr>
          <w:bCs/>
          <w:b/>
        </w:rPr>
        <w:t xml:space="preserve">Phase 2 (Year 2):</w:t>
      </w:r>
      <w:r>
        <w:t xml:space="preserve"> </w:t>
      </w:r>
      <w:r>
        <w:t xml:space="preserve">Co-design modular wastewater treatment units with community leaders in the La Perseverancia neighborhood, integrating rainwater harvesting to address dual challenges of sewage overflow and drought vulnerability.</w:t>
      </w:r>
    </w:p>
    <w:p>
      <w:pPr>
        <w:numPr>
          <w:ilvl w:val="0"/>
          <w:numId w:val="1001"/>
        </w:numPr>
        <w:pStyle w:val="Compact"/>
      </w:pPr>
      <w:r>
        <w:rPr>
          <w:bCs/>
          <w:b/>
        </w:rPr>
        <w:t xml:space="preserve">Phase 3 (Year 3):</w:t>
      </w:r>
      <w:r>
        <w:t xml:space="preserve"> </w:t>
      </w:r>
      <w:r>
        <w:t xml:space="preserve">Develop a policy framework for scaling these solutions citywide, collaborating with Bogotá’s Department of Environment to integrate findings into the</w:t>
      </w:r>
      <w:r>
        <w:t xml:space="preserve"> </w:t>
      </w:r>
      <w:r>
        <w:rPr>
          <w:iCs/>
          <w:i/>
        </w:rPr>
        <w:t xml:space="preserve">Plan de Acción Ambiental 2024–2027</w:t>
      </w:r>
      <w:r>
        <w:t xml:space="preserve">.</w:t>
      </w:r>
    </w:p>
    <w:p>
      <w:pPr>
        <w:pStyle w:val="FirstParagraph"/>
      </w:pPr>
      <w:r>
        <w:t xml:space="preserve">This project directly addresses Colombia’s National Development Plan 2018–2022, which identifies water resource management as a priority for environmental justice. In Bogotá, where marginalized communities bear the brunt of pollution (e.g., children in Soacha face 3x higher asthma rates due to industrial emissions), my work will prioritize equitable solutions—ensuring that environmental engineering serves people first. The scholarship’s emphasis on "community-driven innovation" resonates with my belief that sustainable cities emerge from listening to those most affected by ecological degradation.</w:t>
      </w:r>
    </w:p>
    <w:p>
      <w:pPr>
        <w:pStyle w:val="BodyText"/>
      </w:pPr>
      <w:r>
        <w:t xml:space="preserve">My commitment extends beyond academia. I co-founded</w:t>
      </w:r>
      <w:r>
        <w:t xml:space="preserve"> </w:t>
      </w:r>
      <w:r>
        <w:rPr>
          <w:iCs/>
          <w:i/>
        </w:rPr>
        <w:t xml:space="preserve">Verde Bogotá</w:t>
      </w:r>
      <w:r>
        <w:t xml:space="preserve">, a student collective organizing monthly clean-ups along the Bogotá River and workshops on eco-friendly public transport use—initiatives now adopted by the city’s Youth Environmental Office. I’ve presented these efforts at Colombia’s National Environmental Summit and trained 200+ citizens in water quality testing techniques. This grassroots engagement proves my ability to translate technical knowledge into community action—a skill essential for an</w:t>
      </w:r>
      <w:r>
        <w:t xml:space="preserve"> </w:t>
      </w:r>
      <w:r>
        <w:rPr>
          <w:bCs/>
          <w:b/>
        </w:rPr>
        <w:t xml:space="preserve">Environmental Engineer</w:t>
      </w:r>
      <w:r>
        <w:t xml:space="preserve"> </w:t>
      </w:r>
      <w:r>
        <w:t xml:space="preserve">operating in Bogotá’s complex social landscape.</w:t>
      </w:r>
    </w:p>
    <w:p>
      <w:pPr>
        <w:pStyle w:val="BodyText"/>
      </w:pPr>
      <w:r>
        <w:t xml:space="preserve">I am not merely applying for a scholarship; I am pledging myself to Colombia’s environmental future. In Bogotá, where the air carries both the scent of coffee and exhaust fumes, where mountains cradle our city but also absorb its waste—I see a call to action that demands engineering rooted in cultural humility and scientific excellence. This scholarship is the catalyst that will enable me to transform my technical training into solutions for Bogotá’s most vulnerable citizens. I am ready to contribute not only as a scholar but as a builder of resilient communities where environmental health and human dignity are inseparable.</w:t>
      </w:r>
    </w:p>
    <w:p>
      <w:pPr>
        <w:pStyle w:val="BodyText"/>
      </w:pPr>
      <w:r>
        <w:t xml:space="preserve">Thank you for considering my application. I welcome the opportunity to discuss how my vision for sustainable urban infrastructure aligns with your mission to empower the next generation of environmental leaders in</w:t>
      </w:r>
      <w:r>
        <w:t xml:space="preserve"> </w:t>
      </w:r>
      <w:r>
        <w:rPr>
          <w:bCs/>
          <w:b/>
        </w:rPr>
        <w:t xml:space="preserve">Colombia Bogotá</w:t>
      </w:r>
      <w:r>
        <w:t xml:space="preserve">.</w:t>
      </w:r>
    </w:p>
    <w:p>
      <w:pPr>
        <w:pStyle w:val="BodyText"/>
      </w:pPr>
      <w:r>
        <w:t xml:space="preserve">Sincerely,</w:t>
      </w:r>
      <w:r>
        <w:br/>
      </w:r>
      <w:r>
        <w:t xml:space="preserve">Mateo Valderrama</w:t>
      </w:r>
      <w:r>
        <w:br/>
      </w:r>
      <w:r>
        <w:t xml:space="preserve">Environmental Engineering Candidate, Universidad Distrital Francisco José de Caldas</w:t>
      </w:r>
      <w:r>
        <w:br/>
      </w:r>
      <w:r>
        <w:t xml:space="preserve">Bogotá, Colombia</w:t>
      </w:r>
      <w:r>
        <w:br/>
      </w:r>
      <w:r>
        <w:t xml:space="preserve">Email: mateo.valderrama@unad.edu.co | Phone: +57 300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2025-12-08T10:58:21Z</dcterms:created>
  <dcterms:modified xsi:type="dcterms:W3CDTF">2025-12-08T10:58:21Z</dcterms:modified>
</cp:coreProperties>
</file>

<file path=docProps/custom.xml><?xml version="1.0" encoding="utf-8"?>
<Properties xmlns="http://schemas.openxmlformats.org/officeDocument/2006/custom-properties" xmlns:vt="http://schemas.openxmlformats.org/officeDocument/2006/docPropsVTypes"/>
</file>