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Environmental</w:t>
      </w:r>
      <w:r>
        <w:t xml:space="preserve"> </w:t>
      </w:r>
      <w:r>
        <w:t xml:space="preserve">Engineering</w:t>
      </w:r>
      <w:r>
        <w:t xml:space="preserve"> </w:t>
      </w:r>
      <w:r>
        <w:t xml:space="preserve">Studies</w:t>
      </w:r>
      <w:r>
        <w:t xml:space="preserve"> </w:t>
      </w:r>
      <w:r>
        <w:t xml:space="preserve">in</w:t>
      </w:r>
      <w:r>
        <w:t xml:space="preserve"> </w:t>
      </w:r>
      <w:r>
        <w:t xml:space="preserve">Jakarta,</w:t>
      </w:r>
      <w:r>
        <w:t xml:space="preserve"> </w:t>
      </w:r>
      <w:r>
        <w:t xml:space="preserve">Indonesia</w:t>
      </w:r>
    </w:p>
    <w:bookmarkStart w:id="20" w:name="X96e85b39230dd3975cb34fbe6c844b6c74ebf5c"/>
    <w:p>
      <w:pPr>
        <w:pStyle w:val="Heading1"/>
      </w:pPr>
      <w:r>
        <w:t xml:space="preserve">Scholarship Application Letter: Pursuing Environmental Engineering Excellence for Jakarta's Sustainable Future</w:t>
      </w:r>
    </w:p>
    <w:p>
      <w:pPr>
        <w:pStyle w:val="FirstParagraph"/>
      </w:pPr>
      <w:r>
        <w:t xml:space="preserve">Dear Esteemed Scholarship Committee,</w:t>
      </w:r>
    </w:p>
    <w:p>
      <w:pPr>
        <w:pStyle w:val="BodyText"/>
      </w:pPr>
      <w:r>
        <w:t xml:space="preserve">My name is [Your Full Name], a dedicated and forward-thinking student currently completing my undergraduate studies in Civil Engineering at Universitas Indonesia (UI) in Depok, West Java. I am writing with profound enthusiasm to apply for the prestigious [Scholarship Name] scholarship, with the unwavering goal of advancing my expertise as an Environmental Engineer specifically to address Jakarta's critical environmental challenges. Growing up amidst Jakarta’s vibrant yet increasingly fragile ecosystem has instilled in me a deep sense of responsibility and a clear vision: I am committed to becoming an engineer who directly contributes to building a resilient, sustainable, and livable Jakarta for generations to come.</w:t>
      </w:r>
    </w:p>
    <w:p>
      <w:pPr>
        <w:pStyle w:val="BodyText"/>
      </w:pPr>
      <w:r>
        <w:t xml:space="preserve">Indonesia’s capital city, Jakarta, stands at the precipice of an environmental crisis. It faces unprecedented threats from severe urban flooding exacerbated by climate change and land subsidence – a phenomenon where parts of the city sink as much as 25 centimeters annually due to excessive groundwater extraction. Compounding this is the overwhelming burden of plastic waste choking its waterways, like the Ciliwung River, which serves as both a lifeline and a symbol of neglect. As an Environmental Engineer with deep roots in Jakarta, I have witnessed firsthand the devastating impact of these issues on vulnerable communities – families displaced by floods in areas like Kelurahan Tambora, children suffering from respiratory illnesses due to poor air quality near industrial zones, and the daily struggle of residents navigating streets transformed into rivers during monsoon season. My academic journey has been meticulously focused on equipping myself with the technical knowledge and practical skills necessary to confront these interconnected problems head-on. Courses such as Hydrology and Water Resources Management, Environmental Impact Assessment (EIA), Solid Waste Management Systems, and Sustainable Urban Infrastructure Design at UI have provided me with a robust foundation, but I recognize that to develop truly transformative solutions for Jakarta's complex context, advanced study in cutting-edge environmental engineering methodologies is essential.</w:t>
      </w:r>
    </w:p>
    <w:p>
      <w:pPr>
        <w:pStyle w:val="BodyText"/>
      </w:pPr>
      <w:r>
        <w:t xml:space="preserve">I am applying to pursue a Master of Science in Environmental Engineering at [Target University Name], renowned for its pioneering research on urban resilience and integrated water management systems – directly aligning with Jakarta's urgent needs. The university’s specific program in Sustainable Water Resources Engineering, particularly the work of Professor [Professor's Name] on flood mitigation through nature-based solutions (like mangrove restoration and permeable infrastructure), offers precisely the specialized knowledge I require. My undergraduate thesis, "Assessing Groundwater Extraction Impacts on Land Subsidence in Coastal Jakarta Districts," involved fieldwork with DKI Jakarta’s Environmental Agency (Dinas Lingkungan Hidup), collecting data on subsidence rates and correlating them with groundwater usage patterns. This experience solidified my understanding that effective solutions must be hyper-local, data-driven, and community-centered – a principle I will carry into my advanced studies. I am eager to learn from your faculty’s global expertise while applying it specifically to the Jakarta context, moving beyond theoretical models to develop actionable strategies.</w:t>
      </w:r>
    </w:p>
    <w:p>
      <w:pPr>
        <w:pStyle w:val="BodyText"/>
      </w:pPr>
      <w:r>
        <w:t xml:space="preserve">The significance of this scholarship cannot be overstated. The financial burden of international postgraduate education is immense for a student from a middle-income family in Indonesia. My parents, both small business owners in East Jakarta (a neighborhood frequently affected by flooding), have diligently saved for my education but cannot cover the full costs associated with studying abroad. Securing the [Scholarship Name] scholarship would be transformative, enabling me to fully immerse myself in my studies without the crippling pressure of debt and allowing me to focus entirely on acquiring the highest level of expertise. This investment is not merely personal; it is a strategic commitment to Indonesia’s future. Every dollar provided through this scholarship will directly fund my training as an Environmental Engineer equipped with the skills to tackle Jakarta's most pressing environmental emergencies.</w:t>
      </w:r>
    </w:p>
    <w:p>
      <w:pPr>
        <w:pStyle w:val="BodyText"/>
      </w:pPr>
      <w:r>
        <w:t xml:space="preserve">My long-term vision is unequivocally tied to Jakarta and its people. Upon completing my Master's degree, I plan to return immediately to Indonesia, seeking employment with the DKI Jakarta Provincial Government’s Environmental Agency (DLH) or a leading national environmental consultancy firm like PT. Konsultan Masyarakat Lingkungan (KML). My primary objective will be to develop and implement practical, community-integrated projects: designing decentralized wastewater treatment systems for informal settlements along the Ciliwung River, creating green infrastructure plans to mitigate flooding in flood-prone districts like Tanjung Priok and Kebon Jeruk using permeable pavements and bioswales, and advocating for sustainable groundwater management policies based on my research findings. I envision collaborating closely with local communities – such as those in the Kampung Melayu area working on waste-to-energy initiatives – ensuring solutions are culturally appropriate, economically viable, and empower residents rather than merely imposing external models. Jakarta needs engineers who understand its unique geography, social dynamics, and environmental pressures; I am that engineer.</w:t>
      </w:r>
    </w:p>
    <w:p>
      <w:pPr>
        <w:pStyle w:val="BodyText"/>
      </w:pPr>
      <w:r>
        <w:t xml:space="preserve">My academic record reflects consistent dedication: a GPA of 3.7/4.0 in Civil Engineering (top 10% of my cohort), active participation in UI’s Environmental Club organizing river clean-up drives along the Ciliwung, and a volunteer role with the Jakarta Urban Flood Management Project (JUFMP) assisting in community awareness campaigns. I have also secured a recommendation letter from Dr. [Professor's Name], Head of the Civil Engineering Department at UI, who has mentored my thesis and attests to my potential as an Environmental Engineer deeply committed to Jakarta’s well-being.</w:t>
      </w:r>
    </w:p>
    <w:p>
      <w:pPr>
        <w:pStyle w:val="BodyText"/>
      </w:pPr>
      <w:r>
        <w:t xml:space="preserve">Indonesia's future prosperity hinges on the health of its cities, and Jakarta’s survival as a thriving metropolis demands urgent, innovative environmental engineering leadership. This scholarship represents far more than financial aid; it is an investment in a capable professional who will return with cutting-edge skills tailored to Jakarta’s specific needs. I am not simply seeking an education; I am committed to becoming the Environmental Engineer Jakarta urgently requires – one who bridges global knowledge with local reality, empowered by your support. Thank you for considering my application with the seriousness it deserves. I am eager to discuss how my background, vision, and unwavering dedication align with the goals of this scholarship and Indonesia's sustainable development agenda.</w:t>
      </w:r>
    </w:p>
    <w:p>
      <w:pPr>
        <w:pStyle w:val="BodyText"/>
      </w:pPr>
      <w:r>
        <w:t xml:space="preserve">Sincerely,</w:t>
      </w:r>
    </w:p>
    <w:p>
      <w:pPr>
        <w:pStyle w:val="BodyText"/>
      </w:pPr>
      <w:r>
        <w:t xml:space="preserve">[Your Full Name]</w:t>
      </w:r>
    </w:p>
    <w:p>
      <w:pPr>
        <w:pStyle w:val="BodyText"/>
      </w:pPr>
      <w:r>
        <w:t xml:space="preserve">[Your Student ID Number, if applicable]</w:t>
      </w:r>
    </w:p>
    <w:p>
      <w:pPr>
        <w:pStyle w:val="BodyText"/>
      </w:pPr>
      <w:r>
        <w:t xml:space="preserve">[Your Contact Email Address]</w:t>
      </w:r>
    </w:p>
    <w:p>
      <w:pPr>
        <w:pStyle w:val="BodyText"/>
      </w:pPr>
      <w:r>
        <w:t xml:space="preserve">[Your Phone Number - Including Country Code]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Environmental Engineering Studies in Jakarta, Indonesia</dc:title>
  <dc:creator/>
  <dc:language>en</dc:language>
  <cp:keywords/>
  <dcterms:created xsi:type="dcterms:W3CDTF">2026-07-23T19:14:06Z</dcterms:created>
  <dcterms:modified xsi:type="dcterms:W3CDTF">2026-07-23T19:14:06Z</dcterms:modified>
</cp:coreProperties>
</file>

<file path=docProps/custom.xml><?xml version="1.0" encoding="utf-8"?>
<Properties xmlns="http://schemas.openxmlformats.org/officeDocument/2006/custom-properties" xmlns:vt="http://schemas.openxmlformats.org/officeDocument/2006/docPropsVTypes"/>
</file>