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Tel Aviv University</w:t>
      </w:r>
      <w:r>
        <w:br/>
      </w:r>
      <w:r>
        <w:t xml:space="preserve">Faculty of Civil and Environmental Engineering</w:t>
      </w:r>
      <w:r>
        <w:br/>
      </w:r>
      <w:r>
        <w:t xml:space="preserve">Ramat Aviv, Tel Aviv 6997801</w:t>
      </w:r>
      <w:r>
        <w:br/>
      </w:r>
      <w:r>
        <w:t xml:space="preserve">Israel</w:t>
      </w:r>
    </w:p>
    <w:bookmarkStart w:id="20" w:name="Xe7ce233eb72088dd384fc7c524b894e9dd33567"/>
    <w:p>
      <w:pPr>
        <w:pStyle w:val="Heading2"/>
      </w:pPr>
      <w:r>
        <w:t xml:space="preserve">Application for Environmental Engineering Scholarship in Israel Tel Aviv</w:t>
      </w:r>
    </w:p>
    <w:p>
      <w:pPr>
        <w:pStyle w:val="FirstParagraph"/>
      </w:pPr>
      <w:r>
        <w:t xml:space="preserve">Dear Scholarship Committee,</w:t>
      </w:r>
    </w:p>
    <w:p>
      <w:pPr>
        <w:pStyle w:val="BodyText"/>
      </w:pPr>
      <w:r>
        <w:t xml:space="preserve">I am writing to express my profound enthusiasm for the prestigious Environmental Engineering Scholarship at Tel Aviv University, with the specific intention of advancing my career as a dedicated</w:t>
      </w:r>
      <w:r>
        <w:t xml:space="preserve"> </w:t>
      </w:r>
      <w:r>
        <w:rPr>
          <w:bCs/>
          <w:b/>
        </w:rPr>
        <w:t xml:space="preserve">Environmental Engineer</w:t>
      </w:r>
      <w:r>
        <w:t xml:space="preserve"> </w:t>
      </w:r>
      <w:r>
        <w:t xml:space="preserve">within the dynamic context of Israel Tel Aviv. This</w:t>
      </w:r>
      <w:r>
        <w:t xml:space="preserve"> </w:t>
      </w:r>
      <w:r>
        <w:rPr>
          <w:iCs/>
          <w:i/>
        </w:rPr>
        <w:t xml:space="preserve">Scholarship Application Letter</w:t>
      </w:r>
      <w:r>
        <w:t xml:space="preserve"> </w:t>
      </w:r>
      <w:r>
        <w:t xml:space="preserve">serves as a formal declaration of my commitment to addressing critical environmental challenges through cutting-edge engineering solutions, particularly in water resource management and sustainable urban development—a mission that aligns perfectly with Tel Aviv's pioneering role in environmental innovation.</w:t>
      </w:r>
    </w:p>
    <w:p>
      <w:pPr>
        <w:pStyle w:val="BodyText"/>
      </w:pPr>
      <w:r>
        <w:t xml:space="preserve">Having completed my undergraduate studies in Environmental Engineering at the University of Cape Town with honors (GPA: 3.8/4.0), I have dedicated myself to practical applications of ecological engineering principles across diverse global landscapes. My thesis on "Phytoremediation of Heavy Metals in Arid Zone Soils" culminated in a publication with the International Journal of Environmental Science and Technology, demonstrating my ability to translate academic rigor into actionable solutions. However, it was during my fieldwork in the Negev Desert that I first recognized Israel Tel Aviv’s unparalleled expertise in overcoming environmental constraints—a revelation that solidified my determination to pursue advanced studies within this ecosystem.</w:t>
      </w:r>
    </w:p>
    <w:p>
      <w:pPr>
        <w:pStyle w:val="BodyText"/>
      </w:pPr>
      <w:r>
        <w:t xml:space="preserve">Israel Tel Aviv has long been a global beacon for environmental resilience, particularly through its leadership in desalination technology, wastewater reclamation systems, and urban sustainability initiatives. As an aspiring</w:t>
      </w:r>
      <w:r>
        <w:t xml:space="preserve"> </w:t>
      </w:r>
      <w:r>
        <w:rPr>
          <w:bCs/>
          <w:b/>
        </w:rPr>
        <w:t xml:space="preserve">Environmental Engineer</w:t>
      </w:r>
      <w:r>
        <w:t xml:space="preserve">, I am deeply inspired by the Sorek Desalination Plant’s revolutionary membrane technology and Tel Aviv’s ambitious "Green City" initiative targeting net-zero emissions by 2030. My professional goal is to contribute to such transformative projects, and the scholarship represents the essential catalyst for this journey. The university’s Center for Water Research, with its focus on integrated water management for arid regions, offers an ideal academic environment where I can refine my expertise in sustainable infrastructure design under world-class mentorship.</w:t>
      </w:r>
    </w:p>
    <w:p>
      <w:pPr>
        <w:pStyle w:val="BodyText"/>
      </w:pPr>
      <w:r>
        <w:t xml:space="preserve">My practical experience has equipped me to immediately contribute to Israel Tel Aviv's environmental priorities. As a project engineer at Johannesburg’s Water Management Consortium, I optimized stormwater drainage systems for 15 municipal districts, reducing urban flooding by 37% and improving groundwater recharge rates. This work directly parallels the challenges faced in Tel Aviv’s coastal aquifer management—where salinization threats require precisely the kind of adaptive engineering solutions I aim to develop. Additionally, my volunteer work with Eco-Action Israel during a 2022 internship exposed me to the intricacies of Mediterranean ecosystem preservation, including invasive species control along Tel Aviv’s iconic beaches and wetland restoration in the Hadera region. These experiences crystallized my understanding that sustainable development in Israel Tel Aviv demands solutions harmonizing ecological, social, and technological dimensions.</w:t>
      </w:r>
    </w:p>
    <w:p>
      <w:pPr>
        <w:pStyle w:val="BodyText"/>
      </w:pPr>
      <w:r>
        <w:t xml:space="preserve">Why I seek this</w:t>
      </w:r>
      <w:r>
        <w:t xml:space="preserve"> </w:t>
      </w:r>
      <w:r>
        <w:rPr>
          <w:bCs/>
          <w:b/>
        </w:rPr>
        <w:t xml:space="preserve">Scholarship Application Letter</w:t>
      </w:r>
      <w:r>
        <w:t xml:space="preserve"> </w:t>
      </w:r>
      <w:r>
        <w:t xml:space="preserve">specifically: The financial support would enable me to fully immerse myself in Tel Aviv University’s M.Sc. program without the distraction of part-time employment. This is critical as I prepare for my doctoral research on "AI-Driven Water-Energy Nexus Optimization in Coastal Megacities," a project directly responsive to Tel Aviv’s need for predictive infrastructure management amid climate uncertainty. The scholarship would cover tuition, research materials for our proposed partnership with the Israel Ministry of Environmental Protection, and fieldwork costs essential to studying the Yarkon River Basin—a vital water source threatened by urban expansion and drought patterns mirroring global climate trends.</w:t>
      </w:r>
    </w:p>
    <w:p>
      <w:pPr>
        <w:pStyle w:val="BodyText"/>
      </w:pPr>
      <w:r>
        <w:t xml:space="preserve">My long-term vision extends beyond technical contributions. I intend to establish an NGO focused on empowering communities in water-scarce regions through low-cost environmental engineering solutions, with a pilot program targeting Tel Aviv’s underprivileged neighborhoods where access to clean water remains uneven. This aligns with the university’s "Engineering for Social Impact" framework and Israel Tel Aviv’s national strategy for equitable sustainability. My proposed research will directly inform policy recommendations for municipal water utilities, ensuring that my work translates from laboratory to community impact—precisely the kind of transformative outcome this scholarship aims to foster.</w:t>
      </w:r>
    </w:p>
    <w:p>
      <w:pPr>
        <w:pStyle w:val="BodyText"/>
      </w:pPr>
      <w:r>
        <w:t xml:space="preserve">I am particularly drawn to Professor Rivka Shachar’s work on integrated hydrological modeling and Professor Amir Ben-David’s research in green infrastructure. Their publications have shaped my approach, and I am eager to collaborate with their teams. Tel Aviv University’s interdisciplinary environment—where engineers, urban planners, and environmental scientists co-create solutions—reflects the collaborative ethos necessary for tackling complex challenges like those confronting Israel Tel Aviv. This scholarship is not merely financial aid; it is an investment in a future where environmental engineering becomes synonymous with resilience in one of the world’s most innovative cities.</w:t>
      </w:r>
    </w:p>
    <w:p>
      <w:pPr>
        <w:pStyle w:val="BodyText"/>
      </w:pPr>
      <w:r>
        <w:t xml:space="preserve">My commitment to excellence, demonstrated through academic distinction, hands-on fieldwork, and community engagement, positions me to excel within Tel Aviv University’s rigorous program. I have attached my CV, academic transcripts, and letters of recommendation from industry leaders who have witnessed my technical acumen. I am confident that this</w:t>
      </w:r>
      <w:r>
        <w:t xml:space="preserve"> </w:t>
      </w:r>
      <w:r>
        <w:rPr>
          <w:bCs/>
          <w:b/>
        </w:rPr>
        <w:t xml:space="preserve">Scholarship Application Letter</w:t>
      </w:r>
      <w:r>
        <w:t xml:space="preserve"> </w:t>
      </w:r>
      <w:r>
        <w:t xml:space="preserve">conveys not only my qualifications but also my unwavering passion for becoming an agent of change in Israel Tel Aviv’s environmental landscape.</w:t>
      </w:r>
    </w:p>
    <w:p>
      <w:pPr>
        <w:pStyle w:val="BodyText"/>
      </w:pPr>
      <w:r>
        <w:t xml:space="preserve">I respectfully request the opportunity to discuss how my skills and vision align with your scholarship’s mission. Thank you for considering this application. I look forward to the possibility of contributing to the legacy of environmental innovation at Tel Aviv University and within Israel Tel Aviv itself.</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Environmental Engineer</dc:title>
  <dc:creator/>
  <dc:language>en</dc:language>
  <cp:keywords/>
  <dcterms:created xsi:type="dcterms:W3CDTF">2025-12-09T16:59:36Z</dcterms:created>
  <dcterms:modified xsi:type="dcterms:W3CDTF">2025-12-09T16:59:36Z</dcterms:modified>
</cp:coreProperties>
</file>

<file path=docProps/custom.xml><?xml version="1.0" encoding="utf-8"?>
<Properties xmlns="http://schemas.openxmlformats.org/officeDocument/2006/custom-properties" xmlns:vt="http://schemas.openxmlformats.org/officeDocument/2006/docPropsVTypes"/>
</file>