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Scholarship</w:t>
      </w:r>
      <w:r>
        <w:t xml:space="preserve"> </w:t>
      </w:r>
      <w:r>
        <w:t xml:space="preserve">Application</w:t>
      </w:r>
      <w:r>
        <w:t xml:space="preserve"> </w:t>
      </w:r>
      <w:r>
        <w:t xml:space="preserve">Letter</w:t>
      </w:r>
    </w:p>
    <w:bookmarkStart w:id="20" w:name="scholarship-application-letter"/>
    <w:p>
      <w:pPr>
        <w:pStyle w:val="Heading1"/>
      </w:pPr>
      <w:r>
        <w:t xml:space="preserve">SCHOLARSHIP APPLICATION LETTER</w:t>
      </w:r>
    </w:p>
    <w:p>
      <w:pPr>
        <w:pStyle w:val="FirstParagraph"/>
      </w:pPr>
      <w:r>
        <w:t xml:space="preserve">Environmental Engineering Professional Development in Morocco Casablanca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Selection Committee</w:t>
      </w:r>
    </w:p>
    <w:p>
      <w:pPr>
        <w:pStyle w:val="BodyText"/>
      </w:pPr>
      <w:r>
        <w:t xml:space="preserve">Scholarship Program for Sustainable Development</w:t>
      </w:r>
    </w:p>
    <w:p>
      <w:pPr>
        <w:pStyle w:val="BodyText"/>
      </w:pPr>
      <w:r>
        <w:t xml:space="preserve">Ministry of Environment &amp; Climate Action</w:t>
      </w:r>
    </w:p>
    <w:p>
      <w:pPr>
        <w:pStyle w:val="BodyText"/>
      </w:pPr>
      <w:r>
        <w:t xml:space="preserve">Rabat, Morocco</w:t>
      </w:r>
    </w:p>
    <w:bookmarkStart w:id="21" w:name="X895268bc0f738a80541ae2f0147c4762e4d82e7"/>
    <w:p>
      <w:pPr>
        <w:pStyle w:val="Heading2"/>
      </w:pPr>
      <w:r>
        <w:t xml:space="preserve">Dear Esteemed Scholarship Selection Committee,</w:t>
      </w:r>
    </w:p>
    <w:p>
      <w:pPr>
        <w:pStyle w:val="FirstParagraph"/>
      </w:pPr>
      <w:r>
        <w:t xml:space="preserve">I am writing this Scholarship Application Letter with profound enthusiasm to apply for the prestigious International Environmental Engineering Fellowship Program, specifically targeting sustainable development initiatives in Morocco Casablanca. As a dedicated Environmental Engineer with three years of field experience and an advanced degree from the National School of Engineers in Rabat, I have developed a specialized focus on urban water resource management and pollution mitigation – critical challenges facing Morocco's largest economic hub, Casablanca.</w:t>
      </w:r>
    </w:p>
    <w:p>
      <w:pPr>
        <w:pStyle w:val="BodyText"/>
      </w:pPr>
      <w:r>
        <w:t xml:space="preserve">My academic foundation includes a Master's in Environmental Engineering with honors, where my thesis on "Integrated Wastewater Treatment Systems for Coastal Urban Centers" earned recognition from the Moroccan Association of Environmental Sciences. During my undergraduate studies at Mohammadia School of Engineers, I completed fieldwork analyzing the pollution levels in Casablanca's Oued Bou Regreg River – a project that revealed alarming microplastic concentrations exceeding international standards by 300%. This hands-on experience crystallized my commitment to developing practical solutions for Morocco Casablanca's environmental challenges.</w:t>
      </w:r>
    </w:p>
    <w:p>
      <w:pPr>
        <w:pStyle w:val="BodyText"/>
      </w:pPr>
      <w:r>
        <w:t xml:space="preserve">What distinguishes this Scholarship Application Letter is my unwavering focus on contextual relevance. Unlike generic environmental engineering approaches, I propose a targeted strategy addressing Casablanca's unique vulnerabilities: 55% of the city's population lives in informal settlements with inadequate sanitation infrastructure; the port activities generate significant marine pollution; and climate change projections indicate 40% increased drought frequency by 2040. My proposed project, "Circular Economy Water Systems for Casablanca," integrates wastewater recycling for urban agriculture and industrial reuse – directly supporting Morocco's National Strategy for Sustainable Development (2021-2035) and the UN SDG 6 targets.</w:t>
      </w:r>
    </w:p>
    <w:p>
      <w:pPr>
        <w:pStyle w:val="BodyText"/>
      </w:pPr>
      <w:r>
        <w:t xml:space="preserve">The significance of pursuing Environmental Engineer specialization in Morocco Casablanca cannot be overstated. As Africa's fourth-largest metropolitan area, Casablanca generates over 4 million tons of municipal waste annually while facing severe water stress – with per capita water availability at 500m³/year (below the critical threshold of 1,000m³). My prior work with Casablanca City Council's Environmental Department demonstrated how localized solutions yield immediate impact: I designed a pilot greywater treatment system for the Sidi Moumen district that reduced freshwater consumption by 28% and created six green jobs. However, scaling this requires specialized training in sustainable infrastructure financing – precisely what this scholarship provides.</w:t>
      </w:r>
    </w:p>
    <w:p>
      <w:pPr>
        <w:pStyle w:val="BodyText"/>
      </w:pPr>
      <w:r>
        <w:t xml:space="preserve">My professional trajectory demonstrates deep commitment to Morocco Casablanca's environmental advancement. I have collaborated with the Casablanca-Settat Water Authority on their "Clean River Initiative," developing a real-time pollution monitoring network using IoT sensors. This project, though successful in data collection, revealed critical gaps in my technical capacity regarding advanced treatment technologies and stakeholder engagement models – gaps this scholarship will fill through its curriculum at the prestigious École Nationale d'Ingénieurs de Casablanca (ENIC). The program's focus on "Urban Environmental Resilience" perfectly aligns with my goal of establishing a regional hub for water innovation in Morocco Casablanca.</w:t>
      </w:r>
    </w:p>
    <w:p>
      <w:pPr>
        <w:pStyle w:val="BodyText"/>
      </w:pPr>
      <w:r>
        <w:t xml:space="preserve">What truly motivates me is the human dimension of environmental engineering in our communities. During my fieldwork along Casablanca's coastal areas, I witnessed fishermen suffering from declining catches due to plastic pollution – a problem that directly impacts 75,000 families dependent on the ocean economy. This personal encounter transformed my professional purpose: I now see Environmental Engineer not merely as a technical role, but as an essential bridge between scientific solutions and community well-being. My scholarship application reflects this philosophy through three specific objectives:</w:t>
      </w:r>
    </w:p>
    <w:p>
      <w:pPr>
        <w:numPr>
          <w:ilvl w:val="0"/>
          <w:numId w:val="1001"/>
        </w:numPr>
        <w:pStyle w:val="Compact"/>
      </w:pPr>
      <w:r>
        <w:rPr>
          <w:bCs/>
          <w:b/>
        </w:rPr>
        <w:t xml:space="preserve">Develop scalable wastewater-to-resource systems</w:t>
      </w:r>
      <w:r>
        <w:t xml:space="preserve"> </w:t>
      </w:r>
      <w:r>
        <w:t xml:space="preserve">for Casablanca's industrial zones, reducing freshwater demand by 35% in target communities</w:t>
      </w:r>
    </w:p>
    <w:p>
      <w:pPr>
        <w:numPr>
          <w:ilvl w:val="0"/>
          <w:numId w:val="1001"/>
        </w:numPr>
        <w:pStyle w:val="Compact"/>
      </w:pPr>
      <w:r>
        <w:rPr>
          <w:bCs/>
          <w:b/>
        </w:rPr>
        <w:t xml:space="preserve">Create vocational training programs</w:t>
      </w:r>
      <w:r>
        <w:t xml:space="preserve"> </w:t>
      </w:r>
      <w:r>
        <w:t xml:space="preserve">for marginalized populations in water treatment technology maintenance and operation</w:t>
      </w:r>
    </w:p>
    <w:p>
      <w:pPr>
        <w:numPr>
          <w:ilvl w:val="0"/>
          <w:numId w:val="1001"/>
        </w:numPr>
        <w:pStyle w:val="Compact"/>
      </w:pPr>
      <w:r>
        <w:rPr>
          <w:bCs/>
          <w:b/>
        </w:rPr>
        <w:t xml:space="preserve">Establish a public-private partnership framework</w:t>
      </w:r>
      <w:r>
        <w:t xml:space="preserve"> </w:t>
      </w:r>
      <w:r>
        <w:t xml:space="preserve">to replicate successful models across Morocco's coastal cities</w:t>
      </w:r>
    </w:p>
    <w:p>
      <w:pPr>
        <w:pStyle w:val="FirstParagraph"/>
      </w:pPr>
      <w:r>
        <w:t xml:space="preserve">I have already initiated groundwork for these goals through partnerships with the Casablanca Association of Environmental NGOs and local universities. The scholarship would provide critical access to advanced training in membrane bioreactor technologies and sustainable financing models, while allowing me to maintain active collaboration with stakeholders in Morocco Casablanca. My proposed 12-month fellowship timeline includes: months 1-3 (technical training), months 4-8 (pilot implementation in Sidi Maarouf district), and months 9-12 (impact assessment and national strategy integration).</w:t>
      </w:r>
    </w:p>
    <w:p>
      <w:pPr>
        <w:pStyle w:val="BodyText"/>
      </w:pPr>
      <w:r>
        <w:t xml:space="preserve">My commitment to Morocco's environmental future extends beyond this scholarship. I have documented my methodology in a forthcoming paper for the Journal of Environmental Engineering, Morocco Edition, and have been invited to present at the Casablanca Sustainable Cities Conference 2024. This Scholarship Application Letter represents not just an educational opportunity, but a strategic investment in Morocco's most pressing environmental challenge – one that requires locally adapted solutions from engineers deeply embedded in Casablanca's context.</w:t>
      </w:r>
    </w:p>
    <w:p>
      <w:pPr>
        <w:pStyle w:val="BodyText"/>
      </w:pPr>
      <w:r>
        <w:t xml:space="preserve">Having witnessed firsthand how environmental degradation undermines economic stability and public health in Morocco Casablanca, I understand that the next generation of Environmental Engineers must be trained as both technical specialists and community partners. This scholarship would empower me to become one of those engineers – equipped with cutting-edge knowledge while maintaining the cultural intelligence essential for sustainable impact. I am prepared to contribute immediately upon returning to Casablanca through partnerships with the National Agency for Water Resources, local municipalities, and community cooperatives.</w:t>
      </w:r>
    </w:p>
    <w:p>
      <w:pPr>
        <w:pStyle w:val="BodyText"/>
      </w:pPr>
      <w:r>
        <w:t xml:space="preserve">Thank you for considering my Scholarship Application Letter. I have attached my detailed research proposal, academic transcripts, and letters of recommendation from Professor Karim Benali (Head of Environmental Engineering at ENIC) and Ms. Fatima Zahra El Mhamdi (Director of Casablanca Municipal Environmental Services). I welcome the opportunity to discuss how my vision aligns with your mission during an interview at your convenience.</w:t>
      </w:r>
    </w:p>
    <w:p>
      <w:pPr>
        <w:pStyle w:val="BodyText"/>
      </w:pPr>
      <w:r>
        <w:t xml:space="preserve">Sincerely,</w:t>
      </w:r>
    </w:p>
    <w:p>
      <w:pPr>
        <w:pStyle w:val="BodyText"/>
      </w:pPr>
      <w:r>
        <w:br/>
      </w:r>
      <w:r>
        <w:br/>
      </w:r>
    </w:p>
    <w:p>
      <w:pPr>
        <w:pStyle w:val="BodyText"/>
      </w:pPr>
      <w:r>
        <w:t xml:space="preserve">[Your Full Name]</w:t>
      </w:r>
    </w:p>
    <w:p>
      <w:pPr>
        <w:pStyle w:val="BodyText"/>
      </w:pPr>
      <w:r>
        <w:t xml:space="preserve">Environmental Engineer &amp; Candidate for International Fellowship</w:t>
      </w:r>
    </w:p>
    <w:p>
      <w:pPr>
        <w:pStyle w:val="BodyText"/>
      </w:pPr>
      <w:r>
        <w:t xml:space="preserve">Word Count: 897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Scholarship Application Letter</dc:title>
  <dc:creator/>
  <dc:language>en</dc:language>
  <cp:keywords/>
  <dcterms:created xsi:type="dcterms:W3CDTF">2026-07-21T11:05:55Z</dcterms:created>
  <dcterms:modified xsi:type="dcterms:W3CDTF">2026-07-21T11:05:55Z</dcterms:modified>
</cp:coreProperties>
</file>

<file path=docProps/custom.xml><?xml version="1.0" encoding="utf-8"?>
<Properties xmlns="http://schemas.openxmlformats.org/officeDocument/2006/custom-properties" xmlns:vt="http://schemas.openxmlformats.org/officeDocument/2006/docPropsVTypes"/>
</file>