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Environmental Engineering Studies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[University/Organization Name]</w:t>
      </w:r>
    </w:p>
    <w:p>
      <w:pPr>
        <w:pStyle w:val="BodyText"/>
      </w:pPr>
      <w:r>
        <w:t xml:space="preserve">[Address]</w:t>
      </w:r>
    </w:p>
    <w:bookmarkStart w:id="21" w:name="X86513c9f61fdcbb26b4dd84f92c9644b915eeed"/>
    <w:p>
      <w:pPr>
        <w:pStyle w:val="Heading2"/>
      </w:pPr>
      <w:r>
        <w:t xml:space="preserve">Subject: Application for Environmental Engineering Scholarship</w:t>
      </w:r>
    </w:p>
    <w:bookmarkEnd w:id="21"/>
    <w:p>
      <w:pPr>
        <w:pStyle w:val="FirstParagraph"/>
      </w:pPr>
      <w:r>
        <w:t xml:space="preserve">Dear Esteemed Scholarship Committee,</w:t>
      </w:r>
    </w:p>
    <w:p>
      <w:pPr>
        <w:pStyle w:val="BodyText"/>
      </w:pPr>
      <w:r>
        <w:t xml:space="preserve">It is with profound enthusiasm and unwavering commitment to environmental stewardship that I submit this Scholarship Application Letter in pursuit of financial support for my advanced studies in Environmental Engineering. As a native of Kathmandu, Nepal—a city grappling with unprecedented environmental challenges—I have dedicated myself to mastering the technical and ethical foundations necessary to become an effective</w:t>
      </w:r>
      <w:r>
        <w:t xml:space="preserve"> </w:t>
      </w:r>
      <w:r>
        <w:rPr>
          <w:iCs/>
          <w:i/>
        </w:rPr>
        <w:t xml:space="preserve">Environmental Engineer</w:t>
      </w:r>
      <w:r>
        <w:t xml:space="preserve"> </w:t>
      </w:r>
      <w:r>
        <w:t xml:space="preserve">capable of addressing the complex ecological crises facing our nation. This scholarship represents not merely an academic opportunity, but a critical catalyst for my mission to transform</w:t>
      </w:r>
      <w:r>
        <w:t xml:space="preserve"> </w:t>
      </w:r>
      <w:r>
        <w:rPr>
          <w:bCs/>
          <w:b/>
        </w:rPr>
        <w:t xml:space="preserve">Nepal Kathmandu</w:t>
      </w:r>
      <w:r>
        <w:t xml:space="preserve"> </w:t>
      </w:r>
      <w:r>
        <w:t xml:space="preserve">into a model of sustainable urban development.</w:t>
      </w:r>
    </w:p>
    <w:p>
      <w:pPr>
        <w:pStyle w:val="BodyText"/>
      </w:pPr>
      <w:r>
        <w:t xml:space="preserve">Growing up amidst Kathmandu Valley’s worsening air quality, water contamination, and solid waste management crises has instilled in me an urgent sense of purpose. Witnessing the persistent haze from vehicular emissions and brick kilns blanketing our historic cityscape—while simultaneously observing the Tamakoshi River choked with plastic waste near my childhood home—shaped my academic trajectory. My undergraduate studies in Civil Engineering at Tribhuvan University equipped me with foundational technical skills, but it was an internship with the Kathmandu Metropolitan City’s Environmental Health Unit that crystallized my calling. There, I documented how 80% of Kathmandu’s wastewater flows untreated into rivers, directly poisoning drinking water sources for over 3 million residents. This experience ignited my resolve to specialize in environmental engineering solutions tailored specifically for Nepal Kathmandu’s unique context.</w:t>
      </w:r>
    </w:p>
    <w:p>
      <w:pPr>
        <w:pStyle w:val="BodyText"/>
      </w:pPr>
      <w:r>
        <w:t xml:space="preserve">My academic record reflects this commitment: I maintained a 3.8/4.0 GPA while leading a student team that designed a low-cost biosand water filtration system tested in rural villages near Kathmandu. This project, supported by the Nepal Engineering Council, demonstrated how engineering innovation could directly serve communities facing resource constraints—a principle I will carry forward in my graduate studies. I have meticulously researched programs specializing in sustainable urban infrastructure and identified your institution’s Environmental Engineering program as uniquely aligned with Nepal’s needs, particularly through its courses on "Waste-to-Energy Systems" and "Urban Hydrology for Developing Cities." However, the financial burden of tuition fees and living expenses—estimated at NPR 2.5 million annually—requires external support to make this education possible.</w:t>
      </w:r>
    </w:p>
    <w:p>
      <w:pPr>
        <w:pStyle w:val="BodyText"/>
      </w:pPr>
      <w:r>
        <w:t xml:space="preserve">As a scholarship applicant, I emphasize that my vision extends beyond personal advancement. The environmental challenges confronting</w:t>
      </w:r>
      <w:r>
        <w:t xml:space="preserve"> </w:t>
      </w:r>
      <w:r>
        <w:rPr>
          <w:bCs/>
          <w:b/>
        </w:rPr>
        <w:t xml:space="preserve">Nepal Kathmandu</w:t>
      </w:r>
      <w:r>
        <w:t xml:space="preserve"> </w:t>
      </w:r>
      <w:r>
        <w:t xml:space="preserve">demand localized solutions: air pollution causes 16,000 premature deaths yearly in Nepal; Kathmandu’s waste generation exceeds 1,300 tons daily with only 45% properly managed. My proposed research focuses on developing decentralized wastewater treatment systems using locally available materials—such as bamboo charcoal and neem leaf filters—to create affordable, culturally appropriate infrastructure for Kathmandu’s rapidly expanding peri-urban settlements. This approach directly addresses the "last-mile" implementation gap that has plagued many foreign-led environmental projects in Nepal.</w:t>
      </w:r>
    </w:p>
    <w:p>
      <w:pPr>
        <w:pStyle w:val="BodyText"/>
      </w:pPr>
      <w:r>
        <w:t xml:space="preserve">My commitment to service is further demonstrated through community action. I co-founded "Green Kathmandu," a volunteer initiative that organizes monthly river clean-ups along the Bagmati River and conducts environmental education workshops for 50+ schoolchildren each month. During the 2023 monsoon floods, my team deployed portable air quality monitors across high-risk neighborhoods, creating real-time pollution maps that informed disaster response efforts. These experiences taught me that effective environmental engineering requires deep community trust—something I will cultivate throughout my career as an</w:t>
      </w:r>
      <w:r>
        <w:t xml:space="preserve"> </w:t>
      </w:r>
      <w:r>
        <w:rPr>
          <w:iCs/>
          <w:i/>
        </w:rPr>
        <w:t xml:space="preserve">Environmental Engineer</w:t>
      </w:r>
      <w:r>
        <w:t xml:space="preserve">.</w:t>
      </w:r>
    </w:p>
    <w:p>
      <w:pPr>
        <w:pStyle w:val="BodyText"/>
      </w:pPr>
      <w:r>
        <w:t xml:space="preserve">I understand that the scholarship I seek is not merely financial assistance but a partnership in Nepal’s sustainable development journey. With this support, I will complete my Master’s degree within two years while contributing to ongoing university research on Kathmandu Valley’s air quality modeling. Upon graduation, I will return immediately to Kathmandu Metropolitan City as an environmental consultant with the goal of establishing Nepal’s first community-led wastewater treatment cooperative in the Thamel neighborhood—a pilot project that could serve as a blueprint for 15+ cities across Nepal. My long-term vision includes founding "Nepal Sustainable Engineering," an organization dedicated to training local technicians in low-cost green infrastructure maintenance, ensuring solutions endure beyond my initial involvement.</w:t>
      </w:r>
    </w:p>
    <w:p>
      <w:pPr>
        <w:pStyle w:val="BodyText"/>
      </w:pPr>
      <w:r>
        <w:t xml:space="preserve">The urgency of our environmental crisis cannot be overstated. As Kathmandu’s population grows by 150,000 people annually, the city’s ecological footprint intensifies at an alarming rate. The World Bank estimates that Nepal loses 3-4% of its GDP yearly to environmental degradation—a burden disproportionately borne by Kathmandu’s poorest residents. My scholarship-funded education represents an investment in disrupting this cycle: trained engineers like myself can reduce these losses through scalable solutions while creating green jobs in our communities.</w:t>
      </w:r>
    </w:p>
    <w:p>
      <w:pPr>
        <w:pStyle w:val="BodyText"/>
      </w:pPr>
      <w:r>
        <w:t xml:space="preserve">My academic preparation, field experience, and community engagement have positioned me to maximize this opportunity. I am not seeking a scholarship for personal gain but as a strategic step toward becoming an</w:t>
      </w:r>
      <w:r>
        <w:t xml:space="preserve"> </w:t>
      </w:r>
      <w:r>
        <w:rPr>
          <w:iCs/>
          <w:i/>
        </w:rPr>
        <w:t xml:space="preserve">Environmental Engineer</w:t>
      </w:r>
      <w:r>
        <w:t xml:space="preserve"> </w:t>
      </w:r>
      <w:r>
        <w:t xml:space="preserve">who will serve Nepal Kathmandu with technical excellence and cultural humility. I have attached my CV, transcripts, recommendation letters from professors at Tribhuvan University, and a detailed project proposal outlining how this scholarship will directly contribute to Kathmandu’s environmental resilience.</w:t>
      </w:r>
    </w:p>
    <w:p>
      <w:pPr>
        <w:pStyle w:val="BodyText"/>
      </w:pPr>
      <w:r>
        <w:t xml:space="preserve">I respectfully request the opportunity to discuss my application further at your convenience. Thank you for considering this Scholarship Application Letter and for investing in the future of Nepal Kathmandu. I am confident that with your support, I can become part of the generation transforming environmental challenges into sustainable opportunities for our beloved homeland.</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End of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dc:title>
  <dc:creator/>
  <dc:language>en</dc:language>
  <cp:keywords/>
  <dcterms:created xsi:type="dcterms:W3CDTF">2026-07-21T00:12:44Z</dcterms:created>
  <dcterms:modified xsi:type="dcterms:W3CDTF">2026-07-21T00:12:44Z</dcterms:modified>
</cp:coreProperties>
</file>

<file path=docProps/custom.xml><?xml version="1.0" encoding="utf-8"?>
<Properties xmlns="http://schemas.openxmlformats.org/officeDocument/2006/custom-properties" xmlns:vt="http://schemas.openxmlformats.org/officeDocument/2006/docPropsVTypes"/>
</file>