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Program</w:t>
      </w:r>
      <w:r>
        <w:t xml:space="preserve"> </w:t>
      </w:r>
      <w:r>
        <w:t xml:space="preserve">in</w:t>
      </w:r>
      <w:r>
        <w:t xml:space="preserve"> </w:t>
      </w:r>
      <w:r>
        <w:t xml:space="preserve">Istanbul,</w:t>
      </w:r>
      <w:r>
        <w:t xml:space="preserve"> </w:t>
      </w:r>
      <w:r>
        <w:t xml:space="preserve">Turkey</w:t>
      </w:r>
    </w:p>
    <w:bookmarkStart w:id="21" w:name="X3a4a152284418fea454b30894ebc547ecb82cda"/>
    <w:p>
      <w:pPr>
        <w:pStyle w:val="Heading1"/>
      </w:pPr>
      <w:r>
        <w:t xml:space="preserve">Scholarship Application Letter: Pursuing Environmental Engineering Excellence in Istanbul,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Office: Environmental Engineering Graduate Studies</w:t>
      </w:r>
      <w:r>
        <w:br/>
      </w:r>
      <w:r>
        <w:rPr>
          <w:bCs/>
          <w:b/>
        </w:rPr>
        <w:t xml:space="preserve">Institution: Istanbul Technical University (ITU), Turkey</w:t>
      </w:r>
    </w:p>
    <w:bookmarkStart w:id="20" w:name="X4e571f7494762a1be2d5257c5692fa5be01a4b4"/>
    <w:p>
      <w:pPr>
        <w:pStyle w:val="Heading2"/>
      </w:pPr>
      <w:r>
        <w:t xml:space="preserve">Subject: Formal Application for Full Scholarship Support to Advance Environmental Engineering Expertise in Istanbul, Turkey</w:t>
      </w:r>
    </w:p>
    <w:p>
      <w:pPr>
        <w:pStyle w:val="FirstParagraph"/>
      </w:pPr>
      <w:r>
        <w:t xml:space="preserve">Dear Esteemed Scholarship Committee,</w:t>
      </w:r>
    </w:p>
    <w:p>
      <w:pPr>
        <w:pStyle w:val="BodyText"/>
      </w:pPr>
      <w:r>
        <w:t xml:space="preserve">I am writing to express my profound enthusiasm and unwavering commitment to pursue a Master of Science degree in Environmental Engineering at Istanbul Technical University (ITU) as a fully funded scholarship recipient. With over three years of academic dedication in civil engineering, extensive field experience addressing urban ecological challenges, and an unshakeable passion for sustainable development, I am confident that this program represents the critical next step in my journey to become a transformative Environmental Engineer dedicated to solving the complex environmental crises facing Istanbul, Turkey.</w:t>
      </w:r>
    </w:p>
    <w:p>
      <w:pPr>
        <w:pStyle w:val="BodyText"/>
      </w:pPr>
      <w:r>
        <w:t xml:space="preserve">My fascination with environmental systems began during my undergraduate studies at Bogazici University, where I graduated with honors (GPA: 3.8/4.0) in Civil Engineering. My thesis project on "Urban Stormwater Management Strategies for Coastal Cities" directly examined Istanbul's vulnerability to flooding and pollution runoff—issues that have escalated dramatically due to rapid urbanization and climate change impacts along the Marmara Sea coast. I conducted fieldwork at Kadıköy’s historic waterfront, analyzing how impermeable surfaces exacerbate microplastic accumulation in estuarine ecosystems. This research crystallized my understanding: Istanbul, as a city of 16 million people straddling two continents, is not just a case study—it is an urgent laboratory for environmental engineering innovation. The city faces interconnected challenges—from air pollution levels exceeding WHO guidelines by 300% to inadequate wastewater treatment capacity serving its sprawling districts—that demand solutions rooted in local context and global best practices.</w:t>
      </w:r>
    </w:p>
    <w:p>
      <w:pPr>
        <w:pStyle w:val="BodyText"/>
      </w:pPr>
      <w:r>
        <w:t xml:space="preserve">It was during my internship with the Istanbul Metropolitan Municipality’s Environmental Directorate that I witnessed firsthand how engineering solutions can reshape communities. I contributed to a pilot project designing green infrastructure for the Emirgan Park revitalization, incorporating bioswales to manage rainwater while enhancing biodiversity. This experience revealed the profound impact of integrating technical expertise with social engagement—something ITU's program uniquely emphasizes through its "Urban Sustainability Lab" and partnerships with organizations like TEMA Foundation and Istanbul Environment Agency. I am particularly drawn to Professor Ayşe Demir’s research on circular economy models for textile waste management, which directly aligns with my proposal to develop low-cost filtration systems using recycled materials for Istanbul’s informal settlements.</w:t>
      </w:r>
    </w:p>
    <w:p>
      <w:pPr>
        <w:pStyle w:val="BodyText"/>
      </w:pPr>
      <w:r>
        <w:t xml:space="preserve">The financial barrier to studying at ITU is significant. As a Turkish citizen from a modest family background in Konya, I have relied on scholarships throughout my education but face substantial costs for graduate studies in Istanbul—a city where living expenses are 35% higher than the national average. This scholarship would eliminate the need for part-time work, allowing me to fully immerse myself in coursework, research at ITU’s state-of-the-art Environmental Engineering Laboratory, and fieldwork across Istanbul’s diverse ecological zones. It would also enable me to participate in critical international conferences like the World Water Congress (hosted in Istanbul 2024), where I aim to present findings on integrated water resource management strategies for Mediterranean cities.</w:t>
      </w:r>
    </w:p>
    <w:p>
      <w:pPr>
        <w:pStyle w:val="BodyText"/>
      </w:pPr>
      <w:r>
        <w:t xml:space="preserve">My long-term vision is unequivocally tied to Istanbul’s future. I aspire to establish a consultancy focused on climate-resilient urban planning for Turkey, with priority given to coastal communities most vulnerable to sea-level rise. I aim to develop predictive models for air quality in districts like Kadıköy and Ümraniye using IoT sensor networks, building upon the foundation of ITU’s Smart City Research Center. Crucially, I intend to collaborate with local NGOs such as Çevre ve Şehir Derneği (Environment and City Association) to ensure solutions prioritize community needs—such as creating accessible green spaces in densely populated neighborhoods like Sultangazi, where environmental justice remains a critical gap.</w:t>
      </w:r>
    </w:p>
    <w:p>
      <w:pPr>
        <w:pStyle w:val="BodyText"/>
      </w:pPr>
      <w:r>
        <w:t xml:space="preserve">What distinguishes me is not merely academic achievement but a proven commitment to applying engineering principles for tangible social impact. Beyond my thesis work, I co-founded "EcoYouth Istanbul," a student-led initiative that organized 12 community clean-up drives along the Golden Horn, removing over 500kg of plastic waste while engaging 300+ volunteers in environmental education workshops. This initiative earned recognition from the Istanbul Governor’s Office as a model for youth-led environmental action. I understand that effective Environmental Engineering transcends technical expertise—it requires empathy, cultural intelligence, and a deep understanding of Turkey’s unique socio-ecological landscape.</w:t>
      </w:r>
    </w:p>
    <w:p>
      <w:pPr>
        <w:pStyle w:val="BodyText"/>
      </w:pPr>
      <w:r>
        <w:t xml:space="preserve">Istanbul is where the Black Sea meets the Mediterranean, where ancient heritage collides with modern industrialization, and where environmental challenges demand innovative thinking. This city does not just host my academic journey; it is the very reason I must become an Environmental Engineer. ITU’s program, with its emphasis on "Sustainable Cities in Turkey" and its strategic location between Europe and Asia, offers the ideal crucible for this transformation. The scholarship would empower me to contribute meaningfully to Istanbul’s environmental resilience while honoring my commitment to Turkey’s broader sustainability goals—particularly under the National Climate Action Plan 2035.</w:t>
      </w:r>
    </w:p>
    <w:p>
      <w:pPr>
        <w:pStyle w:val="BodyText"/>
      </w:pPr>
      <w:r>
        <w:t xml:space="preserve">Thank you for considering my application. I have attached all required documents, including transcripts, research proposals, and letters of recommendation from Professor Mehmet Çelik (Director of Bogazici University’s Environmental Engineering Department) and Ayşe Kaya (Senior Engineer at Istanbul Water Supply Project). I welcome the opportunity to discuss how my background in environmental engineering fundamentals and my deep connection to Istanbul’s ecological challenges align with the mission of your scholarship program. Together, we can cultivate solutions that protect not just the Marmara Sea, but millions of lives in Turkey’s most vibrant metropolis.</w:t>
      </w:r>
    </w:p>
    <w:p>
      <w:pPr>
        <w:pStyle w:val="BodyText"/>
      </w:pPr>
      <w:r>
        <w:t xml:space="preserve">Sincerely,</w:t>
      </w:r>
    </w:p>
    <w:p>
      <w:pPr>
        <w:pStyle w:val="BodyText"/>
      </w:pPr>
      <w:r>
        <w:t xml:space="preserve">Ahmet Yılmaz</w:t>
      </w:r>
      <w:r>
        <w:br/>
      </w:r>
      <w:r>
        <w:t xml:space="preserve">Civil Engineering Graduate (Bogazici University)</w:t>
      </w:r>
      <w:r>
        <w:br/>
      </w:r>
      <w:r>
        <w:t xml:space="preserve">Istanbul, Turkey</w:t>
      </w:r>
      <w:r>
        <w:br/>
      </w:r>
      <w:r>
        <w:t xml:space="preserve">ahmet.yilmaz@student.itu.edu.tr | +90 532 123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 Program in Istanbul, Turkey</dc:title>
  <dc:creator/>
  <dc:language>en</dc:language>
  <cp:keywords/>
  <dcterms:created xsi:type="dcterms:W3CDTF">2026-07-20T21:41:06Z</dcterms:created>
  <dcterms:modified xsi:type="dcterms:W3CDTF">2026-07-20T21:41:06Z</dcterms:modified>
</cp:coreProperties>
</file>

<file path=docProps/custom.xml><?xml version="1.0" encoding="utf-8"?>
<Properties xmlns="http://schemas.openxmlformats.org/officeDocument/2006/custom-properties" xmlns:vt="http://schemas.openxmlformats.org/officeDocument/2006/docPropsVTypes"/>
</file>