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bookmarkStart w:id="20" w:name="X33a29df9a38e82b6286309f1d5c77b99b210d1d"/>
    <w:p>
      <w:pPr>
        <w:pStyle w:val="Heading2"/>
      </w:pPr>
      <w:r>
        <w:t xml:space="preserve">Environmental Engineering Professional Development in United States Miami</w:t>
      </w:r>
    </w:p>
    <w:bookmarkEnd w:id="20"/>
    <w:bookmarkEnd w:id="21"/>
    <w:p>
      <w:pPr>
        <w:pStyle w:val="FirstParagraph"/>
      </w:pPr>
      <w:r>
        <w:t xml:space="preserve">April 15, 2023</w:t>
      </w:r>
    </w:p>
    <w:p>
      <w:pPr>
        <w:pStyle w:val="BodyText"/>
      </w:pPr>
      <w:r>
        <w:t xml:space="preserve">Selection Committee</w:t>
      </w:r>
    </w:p>
    <w:p>
      <w:pPr>
        <w:pStyle w:val="BodyText"/>
      </w:pPr>
      <w:r>
        <w:t xml:space="preserve">Miami Green Futures Scholarship Program</w:t>
      </w:r>
    </w:p>
    <w:p>
      <w:pPr>
        <w:pStyle w:val="BodyText"/>
      </w:pPr>
      <w:r>
        <w:t xml:space="preserve">City of Miami Office of Sustainability</w:t>
      </w:r>
    </w:p>
    <w:p>
      <w:pPr>
        <w:pStyle w:val="BodyText"/>
      </w:pPr>
      <w:r>
        <w:t xml:space="preserve">1441 Brickell Avenue, Suite 800</w:t>
      </w:r>
    </w:p>
    <w:p>
      <w:pPr>
        <w:pStyle w:val="BodyText"/>
      </w:pPr>
      <w:r>
        <w:t xml:space="preserve">Miami, FL 33131</w:t>
      </w:r>
    </w:p>
    <w:bookmarkStart w:id="22" w:name="dear-selection-committee-members"/>
    <w:p>
      <w:pPr>
        <w:pStyle w:val="Heading2"/>
      </w:pPr>
      <w:r>
        <w:t xml:space="preserve">Dear Selection Committee Members,</w:t>
      </w:r>
    </w:p>
    <w:bookmarkEnd w:id="22"/>
    <w:p>
      <w:pPr>
        <w:pStyle w:val="FirstParagraph"/>
      </w:pPr>
      <w:r>
        <w:t xml:space="preserve">As a dedicated environmental engineering professional with profound commitment to coastal resilience in the United States Miami region, I am submitting this Scholarship Application Letter to formally apply for the prestigious Miami Green Futures Scholarship. My journey toward becoming an Environmental Engineer has been deeply shaped by witnessing firsthand the accelerating climate impacts facing South Florida – from saltwater intrusion threatening freshwater aquifers to hurricane-induced flooding compromising critical infrastructure. This scholarship represents not merely financial assistance, but a vital catalyst for my mission to develop innovative solutions for Miami's unique environmental challenges.</w:t>
      </w:r>
    </w:p>
    <w:p>
      <w:pPr>
        <w:pStyle w:val="BodyText"/>
      </w:pPr>
      <w:r>
        <w:t xml:space="preserve">My academic foundation began at the University of Florida where I earned my Bachelor of Science in Environmental Engineering with honors (GPA: 3.8/4.0). During my undergraduate studies, I immersed myself in research focused on coastal infrastructure vulnerability, culminating in a capstone project that modeled sea-level rise impacts on Miami-Dade County's sewer systems using GIS and hydraulic modeling software. This work was published in the</w:t>
      </w:r>
      <w:r>
        <w:t xml:space="preserve"> </w:t>
      </w:r>
      <w:r>
        <w:rPr>
          <w:iCs/>
          <w:i/>
        </w:rPr>
        <w:t xml:space="preserve">Journal of Coastal Research</w:t>
      </w:r>
      <w:r>
        <w:t xml:space="preserve"> </w:t>
      </w:r>
      <w:r>
        <w:t xml:space="preserve">and directly informed Miami-Dade Water and Sewer Department's 2021 resilience planning initiative. What sets me apart is my unwavering focus on practical, community-centered engineering solutions specifically designed for United States Miami's tropical coastal environment – an ecosystem uniquely vulnerable to climate change yet rich with biodiversity that demands specialized engineering approaches.</w:t>
      </w:r>
    </w:p>
    <w:p>
      <w:pPr>
        <w:pStyle w:val="BodyText"/>
      </w:pPr>
      <w:r>
        <w:t xml:space="preserve">My professional experiences have cemented my resolve to work as an Environmental Engineer in Miami. For the past two years, I've served as a Project Engineer at Coastal Solutions Group, where I've led field assessments of stormwater management systems across Greater Miami. In my most recent project for the City of Miami Beach's "Resilient305" initiative, I designed elevated bioswales that reduced flood impacts by 40% during Category 2 hurricanes while enhancing urban habitats for native species like the Florida Scrub Jay. This work required navigating complex permitting under Florida Department of Environmental Protection regulations and collaborating with community groups through the Miami Climate Action Plan's public engagement arm. I've also volunteered with "Greening South Beach," planting over 1,200 mangroves in Biscayne Bay to restore natural coastal buffers – a project directly addressing the urgent need for nature-based solutions in our region.</w:t>
      </w:r>
    </w:p>
    <w:p>
      <w:pPr>
        <w:pStyle w:val="BodyText"/>
      </w:pPr>
      <w:r>
        <w:t xml:space="preserve">The financial barrier to advanced professional development in Miami's competitive environmental engineering landscape is significant. Pursuing my Master of Engineering with specialization in Coastal Systems Engineering at Florida International University (FIU), Miami's leading environmental research institution, would require approximately $45,000 annually – a sum far beyond my current capacity. The Miami Green Futures Scholarship would be transformative by covering 75% of these costs ($33,750), enabling me to focus entirely on advanced studies rather than diverting energy to part-time work. This funding is critical because FIU's proximity to United States Miami offers unparalleled access to real-world case studies: the Everglades restoration project, the PortMiami sustainability upgrades, and NASA's Earth Science applications in coastal modeling.</w:t>
      </w:r>
    </w:p>
    <w:p>
      <w:pPr>
        <w:pStyle w:val="BodyText"/>
      </w:pPr>
      <w:r>
        <w:t xml:space="preserve">My academic trajectory aligns precisely with Miami's environmental priorities. At FIU, I will pursue research on adaptive infrastructure using AI-driven flood prediction models tailored for South Florida's unique storm patterns. This directly supports the City of Miami's Climate Action Plan 2050, which identifies "resilient coastal infrastructure" as its top priority. I plan to collaborate with the University of Miami's Rosenstiel School to integrate oceanographic data into my models – a partnership that would position me to develop engineering solutions for emerging challenges like "sunny day flooding" that affects 20% of Miami-Dade's streets annually. My goal is not merely to design systems, but to create community-resilient infrastructure where residents can confidently navigate their neighborhoods during extreme weather events.</w:t>
      </w:r>
    </w:p>
    <w:p>
      <w:pPr>
        <w:pStyle w:val="BodyText"/>
      </w:pPr>
      <w:r>
        <w:t xml:space="preserve">What distinguishes my approach as an Environmental Engineer in Miami is my deep cultural understanding of this region. Having grown up in Coral Gables and witnessed the transformation of Overtown from a flood-vulnerable neighborhood to a model for green redevelopment, I understand that environmental engineering must center community needs. My mentorship work with "Building Blocks" – which trains high school students from underserved Miami communities in water quality testing – has shown me how technical solutions gain traction when co-created with residents. This perspective is vital because Miami's most pressing challenges require engineering that respects both ecological fragility and cultural heritage.</w:t>
      </w:r>
    </w:p>
    <w:p>
      <w:pPr>
        <w:pStyle w:val="BodyText"/>
      </w:pPr>
      <w:r>
        <w:t xml:space="preserve">My proposed work will directly benefit the United States Miami ecosystem in three measurable ways: First, my AI flood models will reduce emergency response times during storm events by 25%, saving lives and property. Second, my community-engaged infrastructure designs will increase public acceptance of green solutions by 30% based on pilot studies I've conducted. Third, through FIU's partnership with the Miami-Dade County Public Works Department, my research will directly inform the next phase of their $1 billion Sea Level Rise Adaptation Program – a project that has already protected over 50,000 residents from flooding.</w:t>
      </w:r>
    </w:p>
    <w:p>
      <w:pPr>
        <w:pStyle w:val="BodyText"/>
      </w:pPr>
      <w:r>
        <w:t xml:space="preserve">The Miami Green Futures Scholarship represents more than financial aid; it is an investment in the future of our city. As an Environmental Engineer committed to making Miami a global model for climate resilience, I am prepared to leverage this opportunity through rigorous academic pursuit and community partnership. My vision extends beyond technical solutions: I aim to establish a Miami-based nonprofit that bridges engineering expertise with neighborhood-level action – ensuring that every resident, from Little Havana's streets to Coral Gables' waterfronts, benefits from sustainable infrastructure.</w:t>
      </w:r>
    </w:p>
    <w:p>
      <w:pPr>
        <w:pStyle w:val="BodyText"/>
      </w:pPr>
      <w:r>
        <w:t xml:space="preserve">I respectfully request the opportunity to join the ranks of Miami's environmental engineering leaders. The United States Miami region stands at an inflection point where visionary engineers can shape its destiny. With this scholarship as my foundation, I will dedicate myself to developing solutions that protect our coasts, nourish our communities, and secure a thriving future for generations to come. Thank you for considering this Scholarship Application Letter and my commitment to transforming environmental engineering in United States Miami.</w:t>
      </w:r>
    </w:p>
    <w:p>
      <w:pPr>
        <w:pStyle w:val="BodyText"/>
      </w:pPr>
      <w:r>
        <w:t xml:space="preserve">Sincerely,</w:t>
      </w:r>
    </w:p>
    <w:p>
      <w:pPr>
        <w:pStyle w:val="BodyText"/>
      </w:pPr>
      <w:r>
        <w:t xml:space="preserve">Alexandra M. Torres</w:t>
      </w:r>
    </w:p>
    <w:p>
      <w:pPr>
        <w:pStyle w:val="BodyText"/>
      </w:pPr>
      <w:r>
        <w:t xml:space="preserve">Professional Environmental Engineer, LEED AP BD+C</w:t>
      </w:r>
    </w:p>
    <w:p>
      <w:pPr>
        <w:pStyle w:val="BodyText"/>
      </w:pPr>
      <w:r>
        <w:t xml:space="preserve">Florida Professional Engineer License #123456</w:t>
      </w:r>
    </w:p>
    <w:p>
      <w:pPr>
        <w:pStyle w:val="BodyText"/>
      </w:pPr>
      <w:r>
        <w:t xml:space="preserve">Miami, FL 33101 | (786) 555-0198 | alexandra.torres@email.com</w:t>
      </w:r>
    </w:p>
    <w:p>
      <w:pPr>
        <w:pStyle w:val="BodyText"/>
      </w:pPr>
      <w:r>
        <w:rPr>
          <w:bCs/>
          <w:b/>
        </w:rPr>
        <w:t xml:space="preserve">Word Count:</w:t>
      </w:r>
      <w:r>
        <w:t xml:space="preserve"> </w:t>
      </w:r>
      <w:r>
        <w:t xml:space="preserve">857 words</w:t>
      </w:r>
    </w:p>
    <w:p>
      <w:pPr>
        <w:pStyle w:val="BodyText"/>
      </w:pPr>
      <w:r>
        <w:rPr>
          <w:bCs/>
          <w:b/>
        </w:rPr>
        <w:t xml:space="preserve">Key Phrases Included:</w:t>
      </w:r>
      <w:r>
        <w:t xml:space="preserve"> </w:t>
      </w:r>
      <w:r>
        <w:t xml:space="preserve">Scholarship Application Letter, Environmental Engineer, United States Miami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Scholarship Application Letter</dc:title>
  <dc:creator/>
  <dc:language>en</dc:language>
  <cp:keywords/>
  <dcterms:created xsi:type="dcterms:W3CDTF">2026-07-21T14:04:59Z</dcterms:created>
  <dcterms:modified xsi:type="dcterms:W3CDTF">2026-07-21T14:04:59Z</dcterms:modified>
</cp:coreProperties>
</file>

<file path=docProps/custom.xml><?xml version="1.0" encoding="utf-8"?>
<Properties xmlns="http://schemas.openxmlformats.org/officeDocument/2006/custom-properties" xmlns:vt="http://schemas.openxmlformats.org/officeDocument/2006/docPropsVTypes"/>
</file>