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Environmental</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Environmental Engineering Studies at Universidad Central de Venezuela, Caracas</w:t>
      </w:r>
    </w:p>
    <w:bookmarkEnd w:id="20"/>
    <w:p>
      <w:pPr>
        <w:pStyle w:val="BodyText"/>
      </w:pPr>
      <w:r>
        <w:rPr>
          <w:bCs/>
          <w:b/>
        </w:rPr>
        <w:t xml:space="preserve">October 26, 2023</w:t>
      </w:r>
      <w:r>
        <w:br/>
      </w:r>
      <w:r>
        <w:t xml:space="preserve">Scholarship Committee</w:t>
      </w:r>
      <w:r>
        <w:br/>
      </w:r>
      <w:r>
        <w:t xml:space="preserve">Fundación para la Innovación en Sostenibilidad Ambiental (FISA)</w:t>
      </w:r>
      <w:r>
        <w:br/>
      </w:r>
      <w:r>
        <w:t xml:space="preserve">Edificio FISA, Avenida Libertador</w:t>
      </w:r>
      <w:r>
        <w:br/>
      </w:r>
      <w:r>
        <w:t xml:space="preserve">Caracas, Venezuela</w:t>
      </w:r>
    </w:p>
    <w:p>
      <w:pPr>
        <w:pStyle w:val="BodyText"/>
      </w:pPr>
      <w:r>
        <w:t xml:space="preserve">Dear Esteemed Members of the Scholarship Committee,</w:t>
      </w:r>
    </w:p>
    <w:p>
      <w:pPr>
        <w:pStyle w:val="BodyText"/>
      </w:pPr>
      <w:r>
        <w:t xml:space="preserve">It is with profound enthusiasm and deep commitment to Venezuela’s environmental future that I submit this Scholarship Application Letter for the prestigious Environmental Engineering Fellowship at Universidad Central de Venezuela (UCV) in Caracas. As a dedicated Environmental Engineer currently working on critical sustainability initiatives across Caracas, I have witnessed firsthand the urgent need for advanced technical expertise to address our city’s complex ecological challenges—making this scholarship not merely an academic opportunity, but a vital investment in Venezuela’s resilience.</w:t>
      </w:r>
    </w:p>
    <w:p>
      <w:pPr>
        <w:pStyle w:val="BodyText"/>
      </w:pPr>
      <w:r>
        <w:t xml:space="preserve">My journey as an Environmental Engineer began during my undergraduate studies at Universidad Simón Bolívar, where I graduated with honors (GPA: 3.9/4.0) while specializing in water resource management and urban ecology. Over the past three years, I have worked directly within Venezuela Caracas’ most pressing environmental corridors—from the contaminated Río Guaire watershed to the hazardous waste accumulation zones near El Paraíso industrial district. In my role as Junior Environmental Consultant with C.A. AguaViva SRL, I developed and implemented a low-cost biosand filtration system for 15 underserved communities in Petare, reducing waterborne diseases by 42% within six months. This project ignited my determination to pursue advanced studies that would equip me to scale such solutions across Caracas’ urban fabric.</w:t>
      </w:r>
    </w:p>
    <w:p>
      <w:pPr>
        <w:pStyle w:val="BodyText"/>
      </w:pPr>
      <w:r>
        <w:t xml:space="preserve">Venezuela Caracas presents a unique and urgent laboratory for environmental engineering innovation. As the nation’s capital with over 3 million residents in its metro area, our city faces converging crises: chronic air pollution from vehicular emissions (exceeding WHO guidelines by 300%), inadequate solid waste management systems serving 18,000 tons of municipal waste daily, and climate vulnerability exacerbated by deforestation in the nearby Sierra Nevada mountains. The recent droughts that depleted Caracas’ main reservoirs—supplying 75% of the city’s water—exemplify how interconnected these challenges are. My fieldwork has shown that piecing together solutions requires not just engineering skills but deep contextual understanding of Venezuelan socio-ecological systems—a gap my proposed Master’s program at UCV directly addresses.</w:t>
      </w:r>
    </w:p>
    <w:p>
      <w:pPr>
        <w:pStyle w:val="BodyText"/>
      </w:pPr>
      <w:r>
        <w:t xml:space="preserve">The Environmental Engineering Program at Universidad Central de Venezuela stands as the nation’s most rigorous academic institution for addressing these realities. Its emphasis on "Urban Ecosystem Restoration" aligns perfectly with my research focus, and Professor María Elena Rivas’ work on green infrastructure in flood-prone Caracas neighborhoods has profoundly influenced my thesis proposal: "Integrating AI-Driven Hydrological Modeling with Community-Based Stormwater Management for Caracas’ Vulnerable Micro-Watersheds." This project aims to develop predictive tools that optimize the use of existing drainage networks while engaging residents—critical given that 68% of Caracas’ infrastructure is over 40 years old.</w:t>
      </w:r>
    </w:p>
    <w:p>
      <w:pPr>
        <w:pStyle w:val="BodyText"/>
      </w:pPr>
      <w:r>
        <w:t xml:space="preserve">My application for this scholarship transcends personal ambition; it is a strategic commitment to Venezuela’s environmental sovereignty. Having grown up in Baruta, Caracas—a municipality repeatedly impacted by landslides during seasonal rains—I understand that sustainable development must prioritize vulnerable communities. This scholarship will enable me to complete coursework while collaborating with UCV’s Center for Sustainable Urban Development (CEDUS) on their partnership with the Caracas Municipal Council to retrofit informal settlements. I’ve already secured preliminary agreements from local aldermen in Sucre and Los Caobos parishes, demonstrating community buy-in for my proposed pilot projects.</w:t>
      </w:r>
    </w:p>
    <w:p>
      <w:pPr>
        <w:pStyle w:val="BodyText"/>
      </w:pPr>
      <w:r>
        <w:t xml:space="preserve">Beyond technical training, this program will immerse me in Venezuela’s environmental governance framework. I am particularly eager to study under Dr. Carlos Márquez, whose research on air quality regulation has directly influenced Caracas’ current emissions monitoring protocols. Understanding how policy translates into action—from drafting municipal ordinances to implementing waste-to-energy systems—will be invaluable for my goal of establishing a non-profit focused on decentralized environmental management in Venezuelan cities.</w:t>
      </w:r>
    </w:p>
    <w:p>
      <w:pPr>
        <w:pStyle w:val="BodyText"/>
      </w:pPr>
      <w:r>
        <w:t xml:space="preserve">I recognize that securing this scholarship represents a profound responsibility to Venezuela Caracas. My career vision centers on building an environmental engineering practice rooted in local knowledge, not imported solutions. I plan to develop "Caracas Eco-Toolkit," a modular system for community-led projects—like converting vacant lots into urban wetlands for flood control or repurposing plastic waste into construction materials—tailored to the city’s unique geography and resource constraints. The UCV program’s emphasis on practical fieldwork, including mandatory internships with entities like the Venezuelan Ministry of Environment, will provide the exact platform to test these concepts in real Caracas contexts.</w:t>
      </w:r>
    </w:p>
    <w:p>
      <w:pPr>
        <w:pStyle w:val="BodyText"/>
      </w:pPr>
      <w:r>
        <w:t xml:space="preserve">Having witnessed how environmental degradation disproportionately impacts low-income communities in Caracas—from contaminated water sources in Petare to air pollution choking schools near industrial zones—I am driven by a moral imperative to engineer equitable solutions. This scholarship would not just advance my technical capabilities but empower me to become part of Venezuela’s next generation of environmental leaders who see engineering as an act of social justice. The skills gained at UCV will position me to collaborate with organizations like Fundación Ambiente y Desarrollo (FUNDAD) and the Caracas Water Authority on nationwide initiatives, ensuring my work creates ripple effects beyond my initial projects.</w:t>
      </w:r>
    </w:p>
    <w:p>
      <w:pPr>
        <w:pStyle w:val="BodyText"/>
      </w:pPr>
      <w:r>
        <w:t xml:space="preserve">In closing, I reiterate that this Scholarship Application Letter embodies not merely an academic pursuit but a pledge to contribute to Venezuela Caracas’ ecological rebirth. I have attached comprehensive documentation including letters of recommendation from UCV faculty, my environmental impact reports for C.A. AguaViva SRL, and community partnership agreements. With your support, I will transform theoretical knowledge into tangible progress for our city’s rivers, air, and people—proving that Venezuela’s greatest environmental challenges are precisely where its most innovative solutions will emerge.</w:t>
      </w:r>
    </w:p>
    <w:p>
      <w:pPr>
        <w:pStyle w:val="BodyText"/>
      </w:pPr>
      <w:r>
        <w:t xml:space="preserve">Thank you for considering my application with the urgency it deserves. I welcome the opportunity to discuss how my background aligns with FISA’s mission in a personal interview at your convenience.</w:t>
      </w:r>
    </w:p>
    <w:p>
      <w:pPr>
        <w:pStyle w:val="BodyText"/>
      </w:pPr>
      <w:r>
        <w:rPr>
          <w:bCs/>
          <w:b/>
        </w:rPr>
        <w:t xml:space="preserve">Sincerely,</w:t>
      </w:r>
    </w:p>
    <w:p>
      <w:pPr>
        <w:pStyle w:val="BodyText"/>
      </w:pPr>
      <w:r>
        <w:rPr>
          <w:bCs/>
          <w:b/>
        </w:rPr>
        <w:t xml:space="preserve">Carlos Enrique Vargas</w:t>
      </w:r>
    </w:p>
    <w:p>
      <w:pPr>
        <w:pStyle w:val="BodyText"/>
      </w:pPr>
      <w:r>
        <w:t xml:space="preserve">Environmental Engineer | Universidad Simón Bolívar, BSc (2020)</w:t>
      </w:r>
    </w:p>
    <w:p>
      <w:pPr>
        <w:pStyle w:val="BodyText"/>
      </w:pPr>
      <w:r>
        <w:t xml:space="preserve">Calle Francisco de Miranda #456, El Rosal</w:t>
      </w:r>
      <w:r>
        <w:br/>
      </w:r>
      <w:r>
        <w:t xml:space="preserve">Caracas, Venezuela | +58 414-XXXX-XXX</w:t>
      </w:r>
    </w:p>
    <w:p>
      <w:pPr>
        <w:pStyle w:val="BodyText"/>
      </w:pPr>
      <w:r>
        <w:t xml:space="preserve">Word Count: 827</w:t>
      </w:r>
    </w:p>
    <w:p>
      <w:pPr>
        <w:pStyle w:val="BodyText"/>
      </w:pPr>
      <w:r>
        <w:t xml:space="preserve">Keywords incorporated naturally throughout text:</w:t>
      </w:r>
    </w:p>
    <w:p>
      <w:pPr>
        <w:numPr>
          <w:ilvl w:val="0"/>
          <w:numId w:val="1001"/>
        </w:numPr>
        <w:pStyle w:val="Compact"/>
      </w:pPr>
      <w:r>
        <w:t xml:space="preserve">Scholarship Application Letter</w:t>
      </w:r>
    </w:p>
    <w:p>
      <w:pPr>
        <w:numPr>
          <w:ilvl w:val="0"/>
          <w:numId w:val="1001"/>
        </w:numPr>
        <w:pStyle w:val="Compact"/>
      </w:pPr>
      <w:r>
        <w:t xml:space="preserve">Environmental Engineer</w:t>
      </w:r>
    </w:p>
    <w:p>
      <w:pPr>
        <w:numPr>
          <w:ilvl w:val="0"/>
          <w:numId w:val="1001"/>
        </w:numPr>
        <w:pStyle w:val="Compact"/>
      </w:pPr>
      <w:r>
        <w:t xml:space="preserve">Venezuela Caracas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Environmental Engineering</dc:title>
  <dc:creator/>
  <dc:language>en</dc:language>
  <cp:keywords/>
  <dcterms:created xsi:type="dcterms:W3CDTF">2026-07-21T10:39:45Z</dcterms:created>
  <dcterms:modified xsi:type="dcterms:W3CDTF">2026-07-21T10:39:45Z</dcterms:modified>
</cp:coreProperties>
</file>

<file path=docProps/custom.xml><?xml version="1.0" encoding="utf-8"?>
<Properties xmlns="http://schemas.openxmlformats.org/officeDocument/2006/custom-properties" xmlns:vt="http://schemas.openxmlformats.org/officeDocument/2006/docPropsVTypes"/>
</file>