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scholarship-application-letter"/>
    <w:p>
      <w:pPr>
        <w:pStyle w:val="Heading1"/>
      </w:pPr>
      <w:r>
        <w:t xml:space="preserve">SCHOLARSHIP APPLICATION LETTER</w:t>
      </w:r>
    </w:p>
    <w:p>
      <w:pPr>
        <w:pStyle w:val="FirstParagraph"/>
      </w:pPr>
      <w:r>
        <w:t xml:space="preserve">For the Master of Fine Arts in Film Direction Program</w:t>
      </w:r>
    </w:p>
    <w:bookmarkEnd w:id="20"/>
    <w:p>
      <w:pPr>
        <w:pStyle w:val="BodyText"/>
      </w:pPr>
      <w:r>
        <w:t xml:space="preserve">October 26, 2023</w:t>
      </w:r>
    </w:p>
    <w:p>
      <w:pPr>
        <w:pStyle w:val="BodyText"/>
      </w:pPr>
      <w:r>
        <w:t xml:space="preserve">Scholarship Committee</w:t>
      </w:r>
      <w:r>
        <w:br/>
      </w:r>
      <w:r>
        <w:t xml:space="preserve">Australian Film, Television and Radio School (AFTRS)</w:t>
      </w:r>
      <w:r>
        <w:br/>
      </w:r>
      <w:r>
        <w:t xml:space="preserve">78-84 Pitt Street</w:t>
      </w:r>
      <w:r>
        <w:br/>
      </w:r>
      <w:r>
        <w:t xml:space="preserve">Sydney NSW 2000</w:t>
      </w:r>
      <w:r>
        <w:br/>
      </w:r>
      <w:r>
        <w:t xml:space="preserve">Australia</w:t>
      </w:r>
    </w:p>
    <w:p>
      <w:pPr>
        <w:pStyle w:val="BodyText"/>
      </w:pPr>
      <w:r>
        <w:t xml:space="preserve">Dear Scholarship Committee,</w:t>
      </w:r>
    </w:p>
    <w:p>
      <w:pPr>
        <w:pStyle w:val="BodyText"/>
      </w:pPr>
      <w:r>
        <w:t xml:space="preserve">I am writing with profound enthusiasm to submit my application for the prestigious International Film Scholarships at AFTRS, Australia Sydney. As an aspiring Film Director whose creative vision has been shaped by the vibrant storytelling traditions of South Asia but now seeks global artistic refinement, I view this opportunity not merely as financial support but as a transformative gateway to cinematic excellence within one of the world’s most dynamic film ecosystems. This Scholarship Application Letter embodies my unwavering commitment to becoming a visionary filmmaker capable of contributing meaningfully to both Australian cinema and international storytelling.</w:t>
      </w:r>
    </w:p>
    <w:p>
      <w:pPr>
        <w:pStyle w:val="BodyText"/>
      </w:pPr>
      <w:r>
        <w:t xml:space="preserve">My journey as a Film Director began in the bustling streets of Mumbai, where I directed three award-winning short films exploring socio-cultural narratives often marginalized in mainstream media. "The Last Train" (2020), shot entirely on location in suburban railway stations, won the National Student Film Award and was selected for the International Short Film Festival Rotterdam. These experiences crystallized my belief that authentic storytelling requires deep cultural immersion—a principle I now seek to expand through study at AFTRS in Australia Sydney. The city’s unique blend of Indigenous heritage, multicultural energy, and world-class production infrastructure creates an unparalleled environment for a Film Director to evolve beyond technical mastery into true artistic synthesis.</w:t>
      </w:r>
    </w:p>
    <w:p>
      <w:pPr>
        <w:pStyle w:val="BodyText"/>
      </w:pPr>
      <w:r>
        <w:t xml:space="preserve">Why Australia Sydney? This question defines my academic pilgrimage. Unlike traditional film schools that prioritize theoretical frameworks, AFTRS’ practice-based curriculum in Sydney positions students at the heart of an industry where innovation thrives through collaboration across Aboriginal storytelling initiatives, independent production hubs like Black Dog Films, and major studios such as Village Roadshow. During my research visits to Sydney’s Film Studios last year, I was profoundly moved by how the city integrates its First Nations heritage into contemporary cinematic language—evident in projects like "The Sapphires" and "Sweet Country." As a Director committed to amplifying underrepresented voices, I am eager to learn from this model while contributing my own perspective on South Asian narratives. Sydney’s coastal light, diverse communities, and UNESCO-recognized film culture offer an irreplaceable creative catalyst impossible to replicate elsewhere.</w:t>
      </w:r>
    </w:p>
    <w:p>
      <w:pPr>
        <w:pStyle w:val="BodyText"/>
      </w:pPr>
      <w:r>
        <w:t xml:space="preserve">My academic foundation includes a BFA in Cinematic Arts from the Satyajit Ray Film &amp; Television Institute, where I graduated with honors while managing student productions on shoestring budgets. However, I now recognize that achieving my artistic potential requires access to industry-standard facilities and mentorship unavailable in my home country. The financial barrier is significant: securing AFTRS’ program without support would require me to take on debt exceeding $65,000 AUD—funds I cannot realistically repay given Australia’s limited work opportunities for international students. This scholarship would cover 75% of tuition and provide essential access to AFTRS’ production equipment, enabling me to focus entirely on creative development rather than financial survival.</w:t>
      </w:r>
    </w:p>
    <w:p>
      <w:pPr>
        <w:pStyle w:val="BodyText"/>
      </w:pPr>
      <w:r>
        <w:t xml:space="preserve">My proposed research—titled "Hybrid Narratives: Interweaving South Asian and Australian Cinematic Traditions in Short Form" —directly aligns with AFTRS’ strategic goals of cultural diversity. I intend to collaborate with Aboriginal filmmakers in Sydney’s Redfern community and South Asian diaspora groups, creating a pilot film that examines cross-cultural identity through the lens of migration. This project would not only fulfill my thesis requirements but also serve as a bridge between communities—something Australia Sydney is uniquely positioned to foster. The scholarship funding will specifically cover: 1) Access to AFTRS’ digital cinema lab for post-production, 2) Travel costs for community interviews across Sydney’s multicultural suburbs, and 3) Participation in the Sydney Film Festival’s Emerging Filmmakers program.</w:t>
      </w:r>
    </w:p>
    <w:p>
      <w:pPr>
        <w:pStyle w:val="BodyText"/>
      </w:pPr>
      <w:r>
        <w:t xml:space="preserve">My long-term vision extends far beyond personal achievement. I aim to establish a film collective in Mumbai that mirrors AFTRS’ collaborative ethos, focusing on training young filmmakers from rural communities using techniques learned in Sydney. This initiative would directly address the lack of accessible film education in India’s interior regions—a gap I witnessed firsthand while directing "The Last Train." By studying under Australia Sydney’s mentors like Ivan Sen and Indigenous filmmaker Rachel Perkins (whose work I deeply admire), I will return equipped with sustainable models for community-based filmmaking that transcend borders. The scholarship is not an expense but a strategic investment in building cultural infrastructure for future generations.</w:t>
      </w:r>
    </w:p>
    <w:p>
      <w:pPr>
        <w:pStyle w:val="BodyText"/>
      </w:pPr>
      <w:r>
        <w:t xml:space="preserve">What distinguishes me as a candidate is my proven ability to deliver impactful work despite constraints. My short film "Silk Road" (2022)—filmed on mobile phone with an all-remote crew—won the Asian Film Award for Best Narrative Short, demonstrating that creativity thrives when passion outweighs budget. I’ve also curated film workshops for 150+ aspiring artists across India’s tier-3 cities, proving my commitment to collective growth. In Sydney, I will channel this same energy: volunteering with AFTRS’ community outreach programs while developing projects that amplify voices rarely heard in global cinema.</w:t>
      </w:r>
    </w:p>
    <w:p>
      <w:pPr>
        <w:pStyle w:val="BodyText"/>
      </w:pPr>
      <w:r>
        <w:t xml:space="preserve">I understand that this scholarship represents not just an opportunity for me, but a trust placed in my potential to contribute to Australia’s cinematic legacy. The AFTRS community embodies the very spirit I aspire to join—the belief that film is a force for empathy and change. As a Film Director from India, I bring fresh perspectives on narrative structure and visual symbolism; as an AFTRS scholar in Australia Sydney, I will become part of a lineage of artists who’ve used cinema to reshape cultural conversations. This Scholarship Application Letter closes with my deepest gratitude for considering my vision—and with the absolute certainty that this opportunity will allow me to create stories worthy of both Sydney’s luminous landscapes and the world’s untold human experiences.</w:t>
      </w:r>
    </w:p>
    <w:p>
      <w:pPr>
        <w:pStyle w:val="BodyText"/>
      </w:pPr>
      <w:r>
        <w:t xml:space="preserve">Sincerely,</w:t>
      </w:r>
    </w:p>
    <w:p>
      <w:pPr>
        <w:pStyle w:val="BodyText"/>
      </w:pPr>
      <w:r>
        <w:t xml:space="preserve">Alexandra "Alex" Sharma</w:t>
      </w:r>
    </w:p>
    <w:p>
      <w:pPr>
        <w:pStyle w:val="BodyText"/>
      </w:pPr>
      <w:r>
        <w:t xml:space="preserve">Founder, Mosaic Films Collective</w:t>
      </w:r>
      <w:r>
        <w:br/>
      </w:r>
      <w:r>
        <w:t xml:space="preserve">Mumbai, India | +91 9876543210 | alex.sharma@mosaicfilms.in</w:t>
      </w:r>
    </w:p>
    <w:p>
      <w:pPr>
        <w:pStyle w:val="BodyText"/>
      </w:pPr>
      <w:r>
        <w:t xml:space="preserve">Word Count: 852</w:t>
      </w:r>
    </w:p>
    <w:p>
      <w:pPr>
        <w:pStyle w:val="BodyText"/>
      </w:pPr>
      <w:r>
        <w:t xml:space="preserve">Attachments: Curriculum Vitae, Letters of Recommendation, Film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2026-07-21T14:57:25Z</dcterms:created>
  <dcterms:modified xsi:type="dcterms:W3CDTF">2026-07-21T14:57:25Z</dcterms:modified>
</cp:coreProperties>
</file>

<file path=docProps/custom.xml><?xml version="1.0" encoding="utf-8"?>
<Properties xmlns="http://schemas.openxmlformats.org/officeDocument/2006/custom-properties" xmlns:vt="http://schemas.openxmlformats.org/officeDocument/2006/docPropsVTypes"/>
</file>