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Frankfurt</w:t>
      </w:r>
    </w:p>
    <w:bookmarkStart w:id="20" w:name="Xe701fcea6a7bf6ef89cb2a7b6938a5c5012d173"/>
    <w:p>
      <w:pPr>
        <w:pStyle w:val="Heading1"/>
      </w:pPr>
      <w:r>
        <w:t xml:space="preserve">Scholarship Application Letter: Master of Fine Arts in Film Directing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Fine Arts (MFA) in Film Directing</w:t>
      </w:r>
      <w:r>
        <w:br/>
      </w:r>
      <w:r>
        <w:rPr>
          <w:bCs/>
          <w:b/>
        </w:rPr>
        <w:t xml:space="preserve">Institution:</w:t>
      </w:r>
      <w:r>
        <w:t xml:space="preserve"> </w:t>
      </w:r>
      <w:r>
        <w:t xml:space="preserve">Hochschule für Musik und Darstellende Kunst Frankfurt (HfMDK)</w:t>
      </w:r>
      <w:r>
        <w:br/>
      </w:r>
      <w:r>
        <w:rPr>
          <w:bCs/>
          <w:b/>
        </w:rPr>
        <w:t xml:space="preserve">City:</w:t>
      </w:r>
      <w:r>
        <w:t xml:space="preserve"> </w:t>
      </w:r>
      <w:r>
        <w:t xml:space="preserve">Frankfurt am Main, Germany</w:t>
      </w:r>
    </w:p>
    <w:p>
      <w:pPr>
        <w:pStyle w:val="BodyText"/>
      </w:pPr>
      <w:r>
        <w:rPr>
          <w:iCs/>
          <w:i/>
        </w:rPr>
        <w:t xml:space="preserve">Dear Esteemed Scholarship Committee,</w:t>
      </w:r>
    </w:p>
    <w:p>
      <w:pPr>
        <w:pStyle w:val="BodyText"/>
      </w:pPr>
      <w:r>
        <w:t xml:space="preserve">I am writing to submit my formal application for the prestigious International Film Director Scholarship at the Hochschule für Musik und Darstellende Kunst Frankfurt (HfMDK), with profound enthusiasm for contributing to and growing within Germany's dynamic cinematic landscape. This Scholarship Application Letter represents not merely an academic pursuit, but a pivotal step in my journey as a filmmaker seeking to immerse myself in the heart of Europe’s creative capital—Frankfurt am Main. My vision as a Film Director is intrinsically linked to the unique confluence of artistic innovation, historical depth, and global connectivity that defines Germany Frankfurt as a hub for contemporary cinema.</w:t>
      </w:r>
    </w:p>
    <w:p>
      <w:pPr>
        <w:pStyle w:val="BodyText"/>
      </w:pPr>
      <w:r>
        <w:t xml:space="preserve">My passion for film began at age 16 in my hometown of Mumbai, India, where I directed short films exploring themes of urban displacement and cultural identity. These early projects—shot on budget equipment with friends—were raw but deeply personal, earning recognition at regional festivals like the Mumbai International Film Festival (MIFF). However, I quickly realized that to evolve beyond local narratives toward universal storytelling with cinematic sophistication, I needed rigorous training in a globally respected institution. Frankfurt emerged as my focal point not as a random choice, but through deliberate research into its unparalleled ecosystem for film education and production. The city’s reputation for blending avant-garde experimentation with commercial viability—evident in institutions like HfMDK and the Goethe-Institut’s international film workshops—aligns perfectly with my ambition to become a director who bridges diverse cultural perspectives through visual language.</w:t>
      </w:r>
    </w:p>
    <w:p>
      <w:pPr>
        <w:pStyle w:val="BodyText"/>
      </w:pPr>
      <w:r>
        <w:t xml:space="preserve">Frankfurt, as Germany Frankfurt’s financial and media epicenter, offers an unmatched environment for a Film Director to thrive. Unlike Berlin’s underground scene or Munich’s historical focus, Frankfurt provides direct access to Europe’s largest film market (Filmfest München), the globally influential European Film Market (EFM) held annually during the Berlinale, and partnerships with major broadcasters like ARD and ZDF. At HfMDK, I am particularly drawn to Professor Dr. Anja Schröder’s module on "Cross-Cultural Narratives in Contemporary European Cinema" and the university’s collaboration with the Frankfurt Film Museum (Filmmuseum Frankfurt), which offers rare archival access to post-war German cinema—critical for my thesis project on diaspora narratives. This is not just a program; it is a living laboratory where I can learn from mentors who’ve shaped Germany’s cinematic identity while collaborating with peers from 50+ nations, all within the vibrant cultural corridors of Frankfurt.</w:t>
      </w:r>
    </w:p>
    <w:p>
      <w:pPr>
        <w:pStyle w:val="BodyText"/>
      </w:pPr>
      <w:r>
        <w:t xml:space="preserve">My professional trajectory underscores my commitment to this path. As an Assistant Director on the award-winning short film *Echoes of the Main* (2022), I managed a multicultural crew in Cologne to capture intimate stories of immigrant communities along Germany’s Rhine River—a project that screened at the International Short Film Festival Oberhausen. More recently, I co-founded *Nexus Films*, an independent collective producing documentaries on social justice, with our latest work *Voices from the Rhein* currently in post-production. These experiences have taught me that directing transcends technical skill; it demands cultural intelligence and ethical responsibility—principles deeply embedded in HfMDK’s curriculum. I aim to develop a feature-length documentary exploring the intersections of migration and urban renewal in Frankfurt itself, leveraging the city’s unique position as a global gateway to study how communities navigate change through film.</w:t>
      </w:r>
    </w:p>
    <w:p>
      <w:pPr>
        <w:pStyle w:val="BodyText"/>
      </w:pPr>
      <w:r>
        <w:t xml:space="preserve">The financial barrier remains my greatest obstacle. My family’s modest means in India cannot support international tuition (€12,000/academic year) plus Frankfurt’s cost of living (approximately €950/month). This Scholarship Application Letter is therefore a heartfelt plea for your support—a lifeline enabling me to focus entirely on artistic growth rather than financial strain. The scholarship would cover 75% of tuition and provide a stipend for housing, allowing me to fully engage with Frankfurt’s creative networks: attending the annual *Frankfurt Film Festival*, joining HfMDK’s film labs at Schauspiel Frankfurt, and participating in workshops with directors like Fatih Akin (whose work embodies the cross-cultural dialogue I aspire to foster). This investment would not only transform my career but also strengthen Germany Frankfurt’s reputation as a magnet for global talent.</w:t>
      </w:r>
    </w:p>
    <w:p>
      <w:pPr>
        <w:pStyle w:val="BodyText"/>
      </w:pPr>
      <w:r>
        <w:t xml:space="preserve">Why Frankfurt specifically? Because it is here that cinema becomes a tool for dialogue. In 2023, Frankfurt hosted the European Film Academy’s "Future of Cinema" summit, emphasizing how cities like ours shape film’s role in society. As Germany’s most international city—home to 48% foreign residents and over 150 diplomatic missions—Frankfurt is a microcosm of the global community I seek to represent. My background as an Indian filmmaker allows me to offer a fresh perspective within this ecosystem, contributing to HfMDK’s mission of "creating cinematic voices that resonate across borders." The scholarship would enable me to collaborate with Frankfurt-based producers like Babelsberg Media Park and leverage the city’s digital infrastructure for my thesis project, ensuring tangible impact upon graduation.</w:t>
      </w:r>
    </w:p>
    <w:p>
      <w:pPr>
        <w:pStyle w:val="BodyText"/>
      </w:pPr>
      <w:r>
        <w:t xml:space="preserve">I am not merely applying for a scholarship; I am committing to becoming an active contributor to Germany Frankfurt’s film legacy. My short film *Diaspora Frames* (2023), shot on location in the city’s Niederrad district, was selected for the Frankfurt International Film Festival’s "New Visions" section—a testament to my connection with this place. I envision graduating from HfMDK not just as a technically proficient director, but as an advocate for inclusive storytelling who will use Frankfurt as a springboard to co-produce films with German and Indian artists, fostering cultural exchange through the lens of cinema. The city’s energy—from its iconic skyline overlooking the Main River to its underground film collectives—fuels my ambition to create work that is both locally rooted and globally relevant.</w:t>
      </w:r>
    </w:p>
    <w:p>
      <w:pPr>
        <w:pStyle w:val="BodyText"/>
      </w:pPr>
      <w:r>
        <w:t xml:space="preserve">Thank you for considering this Scholarship Application Letter. I am eager to discuss how my vision as a Film Director aligns with HfMDK’s values and Germany Frankfurt’s cinematic future. My portfolio, including *Echoes of the Main* (available upon request), demonstrates my dedication to pushing boundaries while honoring storytelling integrity—a philosophy I will carry forward in your program. I respectfully request the opportunity to prove that this scholarship is not an expense, but an investment in a filmmaker poised to elevate Germany Frankfurt’s role on the world stage.</w:t>
      </w:r>
    </w:p>
    <w:p>
      <w:pPr>
        <w:pStyle w:val="BodyText"/>
      </w:pPr>
      <w:r>
        <w:t xml:space="preserve">With deepest respect and anticipation,</w:t>
      </w:r>
    </w:p>
    <w:p>
      <w:pPr>
        <w:pStyle w:val="BodyText"/>
      </w:pPr>
      <w:r>
        <w:rPr>
          <w:bCs/>
          <w:b/>
        </w:rPr>
        <w:t xml:space="preserve">Aarav Sharma</w:t>
      </w:r>
      <w:r>
        <w:br/>
      </w:r>
      <w:r>
        <w:t xml:space="preserve">Mumbai, India</w:t>
      </w:r>
      <w:r>
        <w:br/>
      </w:r>
      <w:r>
        <w:t xml:space="preserve">Phone: +91 98765 43210 | Email: aarav.sharma.film@gmail.com</w:t>
      </w:r>
      <w:r>
        <w:br/>
      </w:r>
      <w:r>
        <w:t xml:space="preserve">Portfolio: www.aaravsharma-films.com | LinkedIn: linkedin.com/in/aaravsharma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Frankfurt</dc:title>
  <dc:creator/>
  <dc:language>en</dc:language>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file>