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from</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the International Film Directors Development Program</w:t>
      </w:r>
    </w:p>
    <w:p>
      <w:pPr>
        <w:pStyle w:val="BodyText"/>
      </w:pPr>
      <w:r>
        <w:t xml:space="preserve">Submitted by: Amani Njoroge, Film Director &amp; Filmmaker</w:t>
      </w:r>
    </w:p>
    <w:p>
      <w:pPr>
        <w:pStyle w:val="BodyText"/>
      </w:pPr>
      <w:r>
        <w:t xml:space="preserve">Nairobi, Kenya • +254 7XX XXX XXX • amani.njoroge@filmmakernai.com</w:t>
      </w:r>
    </w:p>
    <w:bookmarkEnd w:id="20"/>
    <w:p>
      <w:pPr>
        <w:pStyle w:val="BodyText"/>
      </w:pPr>
      <w:r>
        <w:t xml:space="preserve">Dear Esteemed Scholarship Committee,</w:t>
      </w:r>
    </w:p>
    <w:p>
      <w:pPr>
        <w:pStyle w:val="BodyText"/>
      </w:pPr>
      <w:r>
        <w:t xml:space="preserve">It is with profound enthusiasm and deep reverence for the transformative power of cinema that I submit this Scholarship Application Letter for the International Film Directors Development Program. As a dedicated Film Director hailing from the vibrant cultural heartland of Kenya Nairobi, I am writing to express my unwavering commitment to advancing cinematic storytelling in Africa through rigorous artistic development, and to humbly request your support for this pivotal chapter in my creative journey.</w:t>
      </w:r>
    </w:p>
    <w:p>
      <w:pPr>
        <w:pStyle w:val="BodyText"/>
      </w:pPr>
      <w:r>
        <w:t xml:space="preserve">My journey as a Film Director began amidst the kaleidoscopic streets of Nairobi, where the rhythms of life—from the bustling markets of Kawangware to the serene landscapes surrounding Naivasha—have shaped my visual narrative language. Growing up in a community where storytelling is woven into daily existence, I developed an early fascination with how images and sound could convey truths that words alone cannot capture. My debut short film, "Mama's Kitchen," premiered at the 2019 Nairobi Film Festival, earning critical acclaim for its authentic portrayal of Kenyan matriarchal resilience. This work was not merely a film; it was a bridge between my Kenyan identity and global audiences—a testament to the power of local stories told with universal resonance. Yet, I recognize that true cinematic mastery demands more than passion—it requires access to advanced technical training, industry mentorship, and cross-cultural exchange opportunities unavailable within Kenya Nairobi's current filmmaking ecosystem.</w:t>
      </w:r>
    </w:p>
    <w:p>
      <w:pPr>
        <w:pStyle w:val="BodyText"/>
      </w:pPr>
      <w:r>
        <w:t xml:space="preserve">The International Film Directors Development Program represents exactly the catalyst I need to elevate my craft from local storytelling to international significance. While Nairobi has nurtured my talent through grassroots film collectives like the Kenya Film Academy (KFA) and workshops at Alliance Française, I have reached a creative inflection point demanding deeper engagement with global cinematic traditions. My current project—a feature-length documentary series titled "Voices of the Valley"—chronicles indigenous water conservation practices in Kenya’s Rift Valley. This work, which has already garnered interest from UNESCO's cultural heritage division, requires sophisticated cinematography techniques and post-production expertise beyond what Nairobi's limited infrastructure can provide. Without specialized training in narrative sound design and digital restoration—skills I would gain through this scholarship—I risk compromising the visual integrity of stories that deserve to be preserved for future generations.</w:t>
      </w:r>
    </w:p>
    <w:p>
      <w:pPr>
        <w:pStyle w:val="BodyText"/>
      </w:pPr>
      <w:r>
        <w:t xml:space="preserve">My vision extends far beyond personal growth; it is rooted in a commitment to reshaping Africa's cinematic landscape. As a Film Director, I see Nairobi not merely as my birthplace but as a thriving nexus of African creativity where innovation meets tradition. My mentorship initiatives at the Nairobi Youth Film Workshop have already empowered 120 young filmmakers from underprivileged neighborhoods to create their first short films. With this scholarship, I envision establishing an "Nairobi Creative Exchange" hub—a digital platform connecting Kenyan directors with international artists—to foster sustainable growth in our region's film industry. This initiative would directly address the chronic lack of access to global networks that stifles African cinematic voices, transforming Nairobi from a destination for talent to lose into a beacon for creative exchange.</w:t>
      </w:r>
    </w:p>
    <w:p>
      <w:pPr>
        <w:pStyle w:val="BodyText"/>
      </w:pPr>
      <w:r>
        <w:t xml:space="preserve">The economic realities of filmmaking in Kenya demand this opportunity. Unlike established Western directors with institutional backing, Kenyan filmmakers operate on shoestring budgets. My current work requires $15,000 for essential post-production equipment and travel to document remote communities—a sum impossible to secure through local grants alone. This scholarship would alleviate financial barriers while granting me access to industry leaders like Cate Blanchett (through the program's mentorship network) who has championed African cinema at Cannes. More crucially, it would validate Nairobi as a legitimate global film hub—a message I will amplify through my work and advocacy.</w:t>
      </w:r>
    </w:p>
    <w:p>
      <w:pPr>
        <w:pStyle w:val="BodyText"/>
      </w:pPr>
      <w:r>
        <w:t xml:space="preserve">My academic foundation complements this professional trajectory: I hold a BFA in Film Production from Kenyatta University (2018), where I graduated with honors for my thesis on "African Auteurism in Digital Age." My recent studies at the African Leadership Institute’s Media Innovation Program (2023) deepened my understanding of how technology can democratize storytelling. Yet, theory must meet practice—hence this scholarship's imperative role in bridging that gap. I have already secured preliminary support from Kenya’s Ministry of Culture (letter of endorsement attached) and the Nairobi-based NGO "Cinema for Change," which has provided seed funding for my documentary research.</w:t>
      </w:r>
    </w:p>
    <w:p>
      <w:pPr>
        <w:pStyle w:val="BodyText"/>
      </w:pPr>
      <w:r>
        <w:t xml:space="preserve">What sets me apart is not just my technical aspirations, but my ethical approach to filmmaking. As a Film Director committed to authenticity, I have never exploited communities for dramatic effect. My work with the Maasai women's cooperative in Amboseli (featured in "Mama's Kitchen") ensured they retained creative control and profit shares—a practice I will scale through this program’s resources. In Nairobi, where commercial pressures often overshadow artistic integrity, this ethical compass is non-negotiable.</w:t>
      </w:r>
    </w:p>
    <w:p>
      <w:pPr>
        <w:pStyle w:val="BodyText"/>
      </w:pPr>
      <w:r>
        <w:t xml:space="preserve">I understand that choosing a recipient among many deserving applicants requires discernment. Allow me to underscore why my path aligns with your mission: This Scholarship Application Letter isn't just a request for funds—it's a pledge to transform Nairobi into an engine of African cinematic innovation. With this opportunity, I will return to Kenya Nairobi not merely as an improved filmmaker but as an ambassador who brings global standards back home. My films will no longer be "about Africa" but *by* Africa—crafted with the skill and vision that deserves international recognition while remaining deeply rooted in Kenyan soil.</w:t>
      </w:r>
    </w:p>
    <w:p>
      <w:pPr>
        <w:pStyle w:val="BodyText"/>
      </w:pPr>
      <w:r>
        <w:t xml:space="preserve">As I stand at this threshold, I am reminded of Wanjiku, my grandmother who taught me that storytelling is how we keep our ancestors alive. Through this scholarship, I will ensure her wisdom—and the stories of countless others from Nairobi and beyond—reach every corner of the world. Thank you for considering a Film Director whose heart beats in Kenya Nairobi and whose dreams reach globally.</w:t>
      </w:r>
    </w:p>
    <w:p>
      <w:pPr>
        <w:pStyle w:val="BodyText"/>
      </w:pPr>
      <w:r>
        <w:t xml:space="preserve">Sincerely,</w:t>
      </w:r>
    </w:p>
    <w:p>
      <w:pPr>
        <w:pStyle w:val="BodyText"/>
      </w:pPr>
      <w:r>
        <w:br/>
      </w:r>
      <w:r>
        <w:br/>
      </w:r>
      <w:r>
        <w:br/>
      </w:r>
    </w:p>
    <w:p>
      <w:pPr>
        <w:pStyle w:val="BodyText"/>
      </w:pPr>
      <w:r>
        <w:t xml:space="preserve">Amani Njoroge</w:t>
      </w:r>
    </w:p>
    <w:p>
      <w:pPr>
        <w:pStyle w:val="BodyText"/>
      </w:pPr>
      <w:r>
        <w:t xml:space="preserve">Founder, Nairobi Creative Collective</w:t>
      </w:r>
    </w:p>
    <w:p>
      <w:pPr>
        <w:pStyle w:val="BodyText"/>
      </w:pPr>
      <w:r>
        <w:t xml:space="preserve">"Cinema is not the art of the future. It is the art of now—and it must serve those who live in it."</w:t>
      </w:r>
      <w:r>
        <w:br/>
      </w:r>
      <w:r>
        <w:t xml:space="preserve">— Adapted from Ousmane Sembène, my guiding light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from Nairobi, Kenya</dc:title>
  <dc:creator/>
  <dc:language>en</dc:language>
  <cp:keywords/>
  <dcterms:created xsi:type="dcterms:W3CDTF">2026-07-24T06:03:07Z</dcterms:created>
  <dcterms:modified xsi:type="dcterms:W3CDTF">2026-07-24T06:03:07Z</dcterms:modified>
</cp:coreProperties>
</file>

<file path=docProps/custom.xml><?xml version="1.0" encoding="utf-8"?>
<Properties xmlns="http://schemas.openxmlformats.org/officeDocument/2006/custom-properties" xmlns:vt="http://schemas.openxmlformats.org/officeDocument/2006/docPropsVTypes"/>
</file>