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International Film Scholarship Program</w:t>
      </w:r>
    </w:p>
    <w:bookmarkEnd w:id="20"/>
    <w:p>
      <w:pPr>
        <w:pStyle w:val="BodyText"/>
      </w:pPr>
      <w:r>
        <w:t xml:space="preserve">August 26, 2023</w:t>
      </w:r>
    </w:p>
    <w:p>
      <w:pPr>
        <w:pStyle w:val="BodyText"/>
      </w:pPr>
      <w:r>
        <w:t xml:space="preserve">The Scholarship Committee</w:t>
      </w:r>
      <w:r>
        <w:br/>
      </w:r>
      <w:r>
        <w:t xml:space="preserve">International Film Academy</w:t>
      </w:r>
      <w:r>
        <w:br/>
      </w:r>
      <w:r>
        <w:t xml:space="preserve">London, United Kingdom</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as a dedicated Film Director hailing from the vibrant cultural hub of Saudi Arabia Jeddah. My name is Layla Al-Faisal, and I have spent the past seven years cultivating my craft within the dynamic cinematic landscape of Jeddah, where I am actively contributing to Saudi Arabia's emerging film renaissance. This letter represents not merely an application for financial support, but a passionate plea for partnership in realizing a vision that bridges global cinema with Saudi cultural authenticity.</w:t>
      </w:r>
    </w:p>
    <w:p>
      <w:pPr>
        <w:pStyle w:val="BodyText"/>
      </w:pPr>
      <w:r>
        <w:t xml:space="preserve">As a Film Director based in Jeddah, I have witnessed firsthand the transformative potential of cinema to shape narratives about my homeland. Growing up amidst the historic Red Sea coastline and bustling Al-Balad district of Jeddah, I developed an intimate understanding of Saudi Arabia's multifaceted identity – where ancient traditions meet modern aspirations. My debut film</w:t>
      </w:r>
      <w:r>
        <w:t xml:space="preserve"> </w:t>
      </w:r>
      <w:r>
        <w:rPr>
          <w:iCs/>
          <w:i/>
        </w:rPr>
        <w:t xml:space="preserve">Whispers of Al-Wajh</w:t>
      </w:r>
      <w:r>
        <w:t xml:space="preserve">, shot entirely on location in Jeddah's heritage sites, garnered acclaim at the 2021 Red Sea International Film Festival. This experience crystallized my conviction that authentic Saudi stories deserve global platforms, and I am now seeking advanced training to master the technical and narrative sophistication required to bring these stories to international audiences.</w:t>
      </w:r>
    </w:p>
    <w:p>
      <w:pPr>
        <w:pStyle w:val="BodyText"/>
      </w:pPr>
      <w:r>
        <w:t xml:space="preserve">The significance of this scholarship extends beyond personal ambition; it is a strategic investment in Saudi Arabia's cultural diplomacy. As a Film Director from Jeddah, I am deeply aware that our nation's film industry is at an unprecedented inflection point. With the Kingdom's Vision 2030 initiatives accelerating cinematic development, we need filmmakers who understand both global storytelling conventions and the nuanced cultural fabric of Saudi Arabia Jeddah specifically. My proposed project –</w:t>
      </w:r>
      <w:r>
        <w:t xml:space="preserve"> </w:t>
      </w:r>
      <w:r>
        <w:rPr>
          <w:iCs/>
          <w:i/>
        </w:rPr>
        <w:t xml:space="preserve">Threads of Time: A Jeddah Family Saga</w:t>
      </w:r>
      <w:r>
        <w:t xml:space="preserve"> </w:t>
      </w:r>
      <w:r>
        <w:t xml:space="preserve">– will explore intergenerational relationships through the lens of our coastal heritage, using authentic Arabic dialogue and local traditions to counter stereotypical portrayals often seen in Western media.</w:t>
      </w:r>
    </w:p>
    <w:p>
      <w:pPr>
        <w:pStyle w:val="BodyText"/>
      </w:pPr>
      <w:r>
        <w:t xml:space="preserve">This scholarship represents the critical catalyst I require to transition from regional storytelling to international impact. Currently, as a Film Director operating with limited resources in Jeddah, I face significant barriers: restricted access to advanced editing facilities, lack of exposure to global production methodologies, and insufficient networks for distribution. The International Film Academy's program offers precisely what I need – comprehensive training in narrative structure for international markets while maintaining cultural integrity. Specifically, I require access to the academy's 35mm film restoration workshop and mentorship from industry veterans who understand cross-cultural storytelling.</w:t>
      </w:r>
    </w:p>
    <w:p>
      <w:pPr>
        <w:pStyle w:val="BodyText"/>
      </w:pPr>
      <w:r>
        <w:t xml:space="preserve">What sets my application apart is my unwavering commitment to developing Saudi Arabian cinema from within its cultural context. While many filmmakers seek Western training to conform to global expectations, I propose a different model: using international techniques to amplify Saudi voices rather than dilute them. In Jeddah, where the film industry is still maturing, my work has focused on training local crews and collaborating with Saudi artisans – from traditional textile designers for costumes to calligraphers for title sequences. This scholarship would allow me to bring these methods back as a knowledge transfer agent, creating sustainable opportunities in Saudi Arabia Jeddah.</w:t>
      </w:r>
    </w:p>
    <w:p>
      <w:pPr>
        <w:pStyle w:val="BodyText"/>
      </w:pPr>
      <w:r>
        <w:t xml:space="preserve">My professional trajectory demonstrates this commitment. I co-founded the Jeddah Filmmakers Collective in 2020, providing free workshops to 150+ emerging artists across Western Province. We've screened over 40 short films at local venues including Al-Balad Cultural Center, with many works now being distributed through Saudi Film Commission's new digital platform. My mentorship program for female filmmakers has seen three graduates secure production funding – a testament to the community-driven approach I champion as a Film Director from Jeddah.</w:t>
      </w:r>
    </w:p>
    <w:p>
      <w:pPr>
        <w:pStyle w:val="BodyText"/>
      </w:pPr>
      <w:r>
        <w:t xml:space="preserve">The proposed training will directly address critical gaps in Saudi cinema development. During my studies, I will focus on narrative adaptation techniques for international co-productions and market-ready distribution strategies. Crucially, I plan to establish a digital archive of Jeddah's cinematic heritage – preserving footage from our early film pioneers like the late Abdulaziz Al-Muqbil – which will be accessible through the Saudi Film Archive project. This initiative aligns perfectly with Vision 2030's cultural goals while creating tangible resources for future generations of filmmakers in Saudi Arabia.</w:t>
      </w:r>
    </w:p>
    <w:p>
      <w:pPr>
        <w:pStyle w:val="BodyText"/>
      </w:pPr>
      <w:r>
        <w:t xml:space="preserve">I understand that as a recipient of this scholarship, I bear responsibility to represent not just myself but the entire creative community of Saudi Arabia Jeddah. My commitment extends beyond academic excellence: I pledge to organize an annual film showcase in Jeddah upon my return, featuring student work from the International Film Academy alongside local talent. Furthermore, I will collaborate with King Abdullah University of Science and Technology (KAUST) to develop a curriculum for filmmaking that integrates Saudi cultural studies – ensuring this scholarship's benefits ripple through our education system.</w:t>
      </w:r>
    </w:p>
    <w:p>
      <w:pPr>
        <w:pStyle w:val="BodyText"/>
      </w:pPr>
      <w:r>
        <w:t xml:space="preserve">The investment in my development as a Film Director is an investment in Saudi Arabia's cultural sovereignty. As the Kingdom positions itself as a global hub for arts and entertainment, we need storytellers who can navigate both local authenticity and international appeal. My journey from Jeddah's historic streets to this application reflects the very transformation Vision 2030 seeks – where traditional values inform contemporary expression. I am not merely seeking training; I am seeking partnership in building a sustainable cinematic future for Saudi Arabia.</w:t>
      </w:r>
    </w:p>
    <w:p>
      <w:pPr>
        <w:pStyle w:val="BodyText"/>
      </w:pPr>
      <w:r>
        <w:t xml:space="preserve">I have attached my complete portfolio including film samples, letters of recommendation from the Red Sea Film Festival programming team, and a detailed project proposal. My work speaks to the heart of Jeddah – where ancient souks meet futuristic architecture, and where every frame I capture carries the weight of our cultural renaissance. This</w:t>
      </w:r>
      <w:r>
        <w:t xml:space="preserve"> </w:t>
      </w:r>
      <w:r>
        <w:rPr>
          <w:bCs/>
          <w:b/>
        </w:rPr>
        <w:t xml:space="preserve">Scholarship Application Letter</w:t>
      </w:r>
      <w:r>
        <w:t xml:space="preserve"> </w:t>
      </w:r>
      <w:r>
        <w:t xml:space="preserve">represents my most earnest commitment to telling Saudi stories with global resonance while remaining rooted in the soul of Jeddah, Saudi Arabia.</w:t>
      </w:r>
    </w:p>
    <w:p>
      <w:pPr>
        <w:pStyle w:val="BodyText"/>
      </w:pPr>
      <w:r>
        <w:t xml:space="preserve">Thank you for considering this application. I eagerly anticipate the possibility of contributing to your academy's legacy while advancing the cinematic dreams of my home city and nation. My vision for Saudi Arabia Jeddah is one where our stories are told on our own terms, with international respect – and I am ready to be a key architect of that vision.</w:t>
      </w:r>
    </w:p>
    <w:p>
      <w:pPr>
        <w:pStyle w:val="BodyText"/>
      </w:pPr>
      <w:r>
        <w:t xml:space="preserve">Sincerely,</w:t>
      </w:r>
      <w:r>
        <w:br/>
      </w:r>
      <w:r>
        <w:t xml:space="preserve">Layla Al-Faisal</w:t>
      </w:r>
      <w:r>
        <w:br/>
      </w:r>
      <w:r>
        <w:t xml:space="preserve">Film Director &amp; Founder, Jeddah Filmmakers Collective</w:t>
      </w:r>
      <w:r>
        <w:br/>
      </w:r>
      <w:r>
        <w:t xml:space="preserve">Jeddah, Saudi Arabia</w:t>
      </w:r>
      <w:r>
        <w:br/>
      </w:r>
      <w:r>
        <w:t xml:space="preserve">+966 50 XXX XXXX | layla@jeddahtales.com</w:t>
      </w:r>
    </w:p>
    <w:p>
      <w:pPr>
        <w:pStyle w:val="BodyText"/>
      </w:pPr>
      <w:r>
        <w:t xml:space="preserve">Word Count: 842</w:t>
      </w:r>
    </w:p>
    <w:p>
      <w:pPr>
        <w:pStyle w:val="BodyText"/>
      </w:pPr>
      <w:r>
        <w:t xml:space="preserve">Document Type: Scholarship Application Letter for Film Director Position in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2026-07-24T00:06:29Z</dcterms:created>
  <dcterms:modified xsi:type="dcterms:W3CDTF">2026-07-24T00:06:29Z</dcterms:modified>
</cp:coreProperties>
</file>

<file path=docProps/custom.xml><?xml version="1.0" encoding="utf-8"?>
<Properties xmlns="http://schemas.openxmlformats.org/officeDocument/2006/custom-properties" xmlns:vt="http://schemas.openxmlformats.org/officeDocument/2006/docPropsVTypes"/>
</file>