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from</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Advanced Film Directing Studies at International Cinema Institute</w:t>
      </w:r>
    </w:p>
    <w:bookmarkEnd w:id="20"/>
    <w:p>
      <w:pPr>
        <w:pStyle w:val="BodyText"/>
      </w:pPr>
      <w:r>
        <w:t xml:space="preserve">Ms. Eleanor Nalwadda, Scholarship Committee</w:t>
      </w:r>
      <w:r>
        <w:br/>
      </w:r>
      <w:r>
        <w:t xml:space="preserve">International Cinema Institute</w:t>
      </w:r>
      <w:r>
        <w:br/>
      </w:r>
      <w:r>
        <w:t xml:space="preserve">London, United Kingdom</w:t>
      </w:r>
    </w:p>
    <w:p>
      <w:pPr>
        <w:pStyle w:val="BodyText"/>
      </w:pPr>
      <w:r>
        <w:t xml:space="preserve">Date: October 26, 2023</w:t>
      </w:r>
    </w:p>
    <w:p>
      <w:pPr>
        <w:pStyle w:val="BodyText"/>
      </w:pPr>
      <w:r>
        <w:t xml:space="preserve">Dear Ms. Nalwadda and Esteemed Scholarship Committee,</w:t>
      </w:r>
    </w:p>
    <w:p>
      <w:pPr>
        <w:pStyle w:val="BodyText"/>
      </w:pPr>
      <w:r>
        <w:t xml:space="preserve">I am writing to submit my formal Scholarship Application Letter in pursuit of the prestigious International Filmmaking Advancement Grant. As a dedicated Film Director with seven years of immersive experience shaping narratives from the heart of Uganda Kampala, I believe this scholarship represents a transformative opportunity to elevate both my craft and our nation's cinematic voice on global platforms. My journey as a visual storyteller rooted in Kampala's vibrant cultural landscape has been defined by an unwavering commitment to authentic African storytelling—a mission that compels me to seek advanced training while honoring my Ugandan heritage.</w:t>
      </w:r>
    </w:p>
    <w:p>
      <w:pPr>
        <w:pStyle w:val="BodyText"/>
      </w:pPr>
      <w:r>
        <w:t xml:space="preserve">My creative path began in Kampala’s bustling Nakasero neighborhood, where I honed my skills at the Uganda Film School before launching my independent production company, "Kampala Lens Productions." My debut feature film, *Mama's Kitchen*, premiered at the 2019 Kampala International Film Festival and won Best Ugandan Narrative Feature. The film—a tender exploration of generational trauma through the lens of a Kampala street-food vendor—was born from my desire to showcase our city’s soul beyond tourist postcards. When I shot scenes at Old Kampala Market, the laughter of vendors, the rhythm of *kazo* music from passing boda-bodas, and the resilience etched on every face became my greatest teachers. This experience solidified my conviction that authentic storytelling must arise from deep community immersion—something only a Film Director with roots in Uganda Kampala can authentically deliver.</w:t>
      </w:r>
    </w:p>
    <w:p>
      <w:pPr>
        <w:pStyle w:val="BodyText"/>
      </w:pPr>
      <w:r>
        <w:t xml:space="preserve">Despite my local success, I recognize the limitations of self-directed growth. While Kampala's film industry is burgeoning—evidenced by the recent establishment of East Africa’s largest film studio in Naguru—I require specialized training in transnational production management and digital cinematography to scale my impact. My current project, *Silent Rivers*, an environmental drama set along the Kazinga Channel near Queen Elizabeth National Park, has been stalled due to technical constraints. Without access to cutting-edge drone cinematography techniques and sustainable production frameworks taught at your institute, I cannot capture Uganda’s fragile ecosystems with the visual depth they deserve. This Scholarship Application Letter is not merely a request for funding; it is a strategic investment in elevating Ugandan narratives beyond regional appreciation into global discourse.</w:t>
      </w:r>
    </w:p>
    <w:p>
      <w:pPr>
        <w:pStyle w:val="BodyText"/>
      </w:pPr>
      <w:r>
        <w:t xml:space="preserve">What sets my vision apart as a Film Director from Kampala is my community-centered methodology. I’ve pioneered "Film Makers for Change," a free workshop series held monthly at Kampala’s Kavumba Community Center where we train 20+ youth annually in basic filmmaking. Last year, students from this program co-created *Rainbow Roads*, a short film about disability inclusion in Uganda’s informal settlements that screened at the 2022 Nairobi Film Festival. These initiatives prove that cinematic excellence flourishes when it serves its community—not as an exportable commodity but as a catalyst for local dialogue. The International Filmmaking Advancement Grant would allow me to integrate these principles with advanced techniques, creating a replicable model for African filmmaking hubs.</w:t>
      </w:r>
    </w:p>
    <w:p>
      <w:pPr>
        <w:pStyle w:val="BodyText"/>
      </w:pPr>
      <w:r>
        <w:t xml:space="preserve">My proposed curriculum focuses on three critical gaps in Uganda Kampala’s film ecosystem: 1) Digital asset preservation (to safeguard our cultural heritage), 2) Cross-cultural narrative structuring (to bridge African and Western audiences), and 3) Sustainable production economics (to reduce reliance on foreign funding). I plan to document these learnings through a companion project—*Cinema Roots: Kampala Chronicles*—a documentary series profiling local artisans, sound designers, and crew members who form the backbone of our industry. This will not only serve as an educational resource for Ugandan filmmakers but also demonstrate how scholarship recipients can create immediate community value upon return.</w:t>
      </w:r>
    </w:p>
    <w:p>
      <w:pPr>
        <w:pStyle w:val="BodyText"/>
      </w:pPr>
      <w:r>
        <w:t xml:space="preserve">Uganda’s film industry faces a pivotal moment. With Netflix investing in East African productions and Kampala emerging as Africa’s third-largest film hub (after Nairobi and Lagos), our storytelling capacity must keep pace with demand. Yet without trained local talent, we risk homogenizing narratives under external influence. As a Film Director who has screened my work at the prestigious Karibu International Film Festival and advised the Uganda National Cultural Centre, I’ve seen firsthand how international training can empower creators to maintain cultural sovereignty. My scholarship application isn’t just about personal advancement—it’s about building institutional capacity in Kampala so that our stories remain distinctly Ugandan, not merely "African."</w:t>
      </w:r>
    </w:p>
    <w:p>
      <w:pPr>
        <w:pStyle w:val="BodyText"/>
      </w:pPr>
      <w:r>
        <w:t xml:space="preserve">I have prepared a comprehensive portfolio showcasing my work in Kampala, including a director’s statement on *Mama's Kitchen* that details how shooting in real Kampala locations—without permits or commercial interference—authentically captured urban resilience. My letter of support from Uganda Film Festival Director, Dr. Sam Kiganda, underscores how my projects have expanded local cinema access to over 50,000 Ugandans through community screenings. The International Filmmaking Advancement Grant would amplify this impact exponentially.</w:t>
      </w:r>
    </w:p>
    <w:p>
      <w:pPr>
        <w:pStyle w:val="BodyText"/>
      </w:pPr>
      <w:r>
        <w:t xml:space="preserve">My commitment to Kampala runs deeper than my career—it is woven into my identity as a child of the city who witnessed its transformation from a colonial administrative hub to Africa’s most dynamic creative crossroads. When I was 16, I filmed street vendors at Nakasero Market with a borrowed camera; today, that same market inspires characters in *Silent Rivers*. This scholarship would honor that journey by equipping me to translate Kampala’s untold stories into languages understood globally while ensuring they remain anchored in our reality. As the first Ugandan Film Director from my district to pursue such advanced training, I carry not only my ambition but also the hopes of countless aspiring creators who see cinema as their path out of poverty and marginalization.</w:t>
      </w:r>
    </w:p>
    <w:p>
      <w:pPr>
        <w:pStyle w:val="BodyText"/>
      </w:pPr>
      <w:r>
        <w:t xml:space="preserve">I respectfully request the opportunity to contribute to your institute’s legacy of nurturing filmmakers who transform cultural narratives. The International Filmmaking Advancement Grant is more than a scholarship—it’s the key to unlocking Uganda Kampala’s potential as Africa's next cinematic powerhouse. I have attached my full portfolio, letters of recommendation, and a detailed project budget for your review.</w:t>
      </w:r>
    </w:p>
    <w:p>
      <w:pPr>
        <w:pStyle w:val="BodyText"/>
      </w:pPr>
      <w:r>
        <w:t xml:space="preserve">With profound respect and anticipation,</w:t>
      </w:r>
    </w:p>
    <w:p>
      <w:pPr>
        <w:pStyle w:val="BodyText"/>
      </w:pPr>
      <w:r>
        <w:br/>
      </w:r>
      <w:r>
        <w:br/>
      </w:r>
    </w:p>
    <w:p>
      <w:pPr>
        <w:pStyle w:val="BodyText"/>
      </w:pPr>
      <w:r>
        <w:t xml:space="preserve">Aisha Nakimera</w:t>
      </w:r>
    </w:p>
    <w:p>
      <w:pPr>
        <w:pStyle w:val="BodyText"/>
      </w:pPr>
      <w:r>
        <w:t xml:space="preserve">Film Director &amp; Founder, Kampala Lens Productions</w:t>
      </w:r>
    </w:p>
    <w:p>
      <w:pPr>
        <w:pStyle w:val="BodyText"/>
      </w:pPr>
      <w:r>
        <w:t xml:space="preserve">Kampala, Uganda | +256 700 123456 | aisha@kampalalens.com</w:t>
      </w:r>
    </w:p>
    <w:p>
      <w:pPr>
        <w:pStyle w:val="BodyText"/>
      </w:pPr>
      <w:r>
        <w:t xml:space="preserve">Word Count: 856</w:t>
      </w:r>
    </w:p>
    <w:p>
      <w:pPr>
        <w:pStyle w:val="BodyText"/>
      </w:pPr>
      <w:r>
        <w:t xml:space="preserve">Attachments: Portfolio, Recommendation Letters, Project Budget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 from Kampala, Uganda</dc:title>
  <dc:creator/>
  <dc:language>en</dc:language>
  <cp:keywords/>
  <dcterms:created xsi:type="dcterms:W3CDTF">2026-07-23T14:45:00Z</dcterms:created>
  <dcterms:modified xsi:type="dcterms:W3CDTF">2026-07-23T14:45:00Z</dcterms:modified>
</cp:coreProperties>
</file>

<file path=docProps/custom.xml><?xml version="1.0" encoding="utf-8"?>
<Properties xmlns="http://schemas.openxmlformats.org/officeDocument/2006/custom-properties" xmlns:vt="http://schemas.openxmlformats.org/officeDocument/2006/docPropsVTypes"/>
</file>