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Xebe82af235c14293ddf5f84afd21829d064f6a3"/>
    <w:p>
      <w:pPr>
        <w:pStyle w:val="Heading1"/>
      </w:pPr>
      <w:r>
        <w:t xml:space="preserve">SCHOLARSHIP APPLICATION LETTER FOR FILM DIRECTOR DEVELOPMENT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Birmingham Film Academy</w:t>
      </w:r>
      <w:r>
        <w:br/>
      </w:r>
      <w:r>
        <w:t xml:space="preserve">University of Birmingham Campus</w:t>
      </w:r>
      <w:r>
        <w:br/>
      </w:r>
      <w:r>
        <w:t xml:space="preserve">Edgbaston, Birmingham B15 2TT</w:t>
      </w:r>
      <w:r>
        <w:br/>
      </w:r>
      <w:r>
        <w:t xml:space="preserve">United Kingdom</w:t>
      </w:r>
    </w:p>
    <w:bookmarkStart w:id="20" w:name="X0e3582c36f0db356568e9384704dbb65661fd26"/>
    <w:p>
      <w:pPr>
        <w:pStyle w:val="Heading2"/>
      </w:pPr>
      <w:r>
        <w:t xml:space="preserve">Subject: Formal Application for the International Filmmaker Scholarship Programme</w:t>
      </w:r>
    </w:p>
    <w:p>
      <w:pPr>
        <w:pStyle w:val="FirstParagraph"/>
      </w:pPr>
      <w:r>
        <w:t xml:space="preserve">To the Esteemed Members of the Scholarship Committee,</w:t>
      </w:r>
    </w:p>
    <w:p>
      <w:pPr>
        <w:pStyle w:val="BodyText"/>
      </w:pPr>
      <w:r>
        <w:t xml:space="preserve">It is with profound enthusiasm and unwavering determination that I submit my scholarship application for the prestigious International Filmmaker Development Programme at the Birmingham Film Academy. As an emerging</w:t>
      </w:r>
      <w:r>
        <w:t xml:space="preserve"> </w:t>
      </w:r>
      <w:r>
        <w:rPr>
          <w:bCs/>
          <w:b/>
        </w:rPr>
        <w:t xml:space="preserve">Film Director</w:t>
      </w:r>
      <w:r>
        <w:t xml:space="preserve"> </w:t>
      </w:r>
      <w:r>
        <w:t xml:space="preserve">deeply committed to cinematic storytelling that bridges cultural divides, I have meticulously crafted this Scholarship Application Letter to articulate why my creative vision aligns with the transformative mission of your institution in</w:t>
      </w:r>
      <w:r>
        <w:t xml:space="preserve"> </w:t>
      </w:r>
      <w:r>
        <w:rPr>
          <w:iCs/>
          <w:i/>
        </w:rPr>
        <w:t xml:space="preserve">United Kingdom Birmingham</w:t>
      </w:r>
      <w:r>
        <w:t xml:space="preserve">. Having dedicated seven years to crafting short narratives exploring urban identity and social resilience, I now seek the unparalleled resources of Birmingham’s film ecosystem to elevate my craft into a globally resonant body of work.</w:t>
      </w:r>
    </w:p>
    <w:p>
      <w:pPr>
        <w:pStyle w:val="BodyText"/>
      </w:pPr>
      <w:r>
        <w:t xml:space="preserve">My journey as a</w:t>
      </w:r>
      <w:r>
        <w:t xml:space="preserve"> </w:t>
      </w:r>
      <w:r>
        <w:rPr>
          <w:bCs/>
          <w:b/>
        </w:rPr>
        <w:t xml:space="preserve">Film Director</w:t>
      </w:r>
      <w:r>
        <w:t xml:space="preserve"> </w:t>
      </w:r>
      <w:r>
        <w:t xml:space="preserve">began in the vibrant streets of Manchester, where I co-founded 'Urban Frames Collective' – an independent production group creating documentary-style narratives about marginalized communities. My short film 'Echoes of Digbeth' (2021), which premiered at the Birmingham Film Festival, explored regeneration tensions in Birmingham's historic quarter through the eyes of a displaced community elder. This project received critical acclaim for its authentic portrayal and earned me a nomination for Best Emerging Director at Midlands Short Film Awards. However, I recognize that to truly master the complexities of feature-length storytelling – particularly in socio-political contexts – I require advanced technical training and mentorship unavailable in my current environment.</w:t>
      </w:r>
    </w:p>
    <w:p>
      <w:pPr>
        <w:pStyle w:val="BodyText"/>
      </w:pPr>
      <w:r>
        <w:t xml:space="preserve">The decision to apply specifically for the scholarship programme in</w:t>
      </w:r>
      <w:r>
        <w:t xml:space="preserve"> </w:t>
      </w:r>
      <w:r>
        <w:rPr>
          <w:iCs/>
          <w:i/>
        </w:rPr>
        <w:t xml:space="preserve">United Kingdom Birmingham</w:t>
      </w:r>
      <w:r>
        <w:t xml:space="preserve"> </w:t>
      </w:r>
      <w:r>
        <w:t xml:space="preserve">stems from its unparalleled position as a hub for innovative cinema. Birmingham’s film industry, often overshadowed by London, possesses a distinctive energy forged through institutions like the BBC Film Network Centre and the award-winning 'Birmingham Film City' initiative. The city’s diverse population – over 40% from ethnic minorities – provides an authentic tapestry for storytelling that mirrors global realities. Most compellingly, the University of Birmingham’s partnership with the Birmingham Conservatoire offers a unique curriculum blending digital cinematography with sociological frameworks for narrative development. This holistic approach directly addresses my need to deepen my understanding of cultural specificity in visual language – a skill critical for a</w:t>
      </w:r>
      <w:r>
        <w:t xml:space="preserve"> </w:t>
      </w:r>
      <w:r>
        <w:rPr>
          <w:bCs/>
          <w:b/>
        </w:rPr>
        <w:t xml:space="preserve">Film Director</w:t>
      </w:r>
      <w:r>
        <w:t xml:space="preserve"> </w:t>
      </w:r>
      <w:r>
        <w:t xml:space="preserve">aiming to create internationally distributed work.</w:t>
      </w:r>
    </w:p>
    <w:p>
      <w:pPr>
        <w:pStyle w:val="BodyText"/>
      </w:pPr>
      <w:r>
        <w:t xml:space="preserve">I have closely studied the scholarship’s criteria and can affirm that I possess not only the artistic vision but also the academic rigor required. My portfolio includes 12 short films (8 of which are festival-accepted) exploring themes of migration, class, and urban memory. In my most recent project 'Crescent Lights', shot entirely on location in Birmingham’s Aston area with a community cast, I employed non-professional actors to capture authentic performances – a technique refined through self-directed workshops I conducted in partnership with local youth centers. This project won the 'Birmingham Community Impact Award' and demonstrated my ability to collaborate across cultural boundaries – exactly the skillset your programme cultivates.</w:t>
      </w:r>
    </w:p>
    <w:p>
      <w:pPr>
        <w:pStyle w:val="BodyText"/>
      </w:pPr>
      <w:r>
        <w:t xml:space="preserve">Financially, this scholarship represents a pivotal opportunity. The cost of tuition for the 18-month Master of Arts in Filmmaking (with Specialization in Narrative Directing) at Birmingham Film Academy would exceed £24,000 – a sum that would otherwise require me to take on debt-sustaining freelance work that compromises creative development. My current income as a part-time cinematographer (£18k annually) is insufficient to cover living costs in Birmingham while maintaining full-time study. The scholarship’s comprehensive support (covering 75% tuition + living stipend) would liberate me to fully engage with the programme’s intensive practical modules, including the renowned 'Cityscape Production Lab' where students shoot on location across Birmingham's diverse neighborhoods.</w:t>
      </w:r>
    </w:p>
    <w:p>
      <w:pPr>
        <w:pStyle w:val="BodyText"/>
      </w:pPr>
      <w:r>
        <w:t xml:space="preserve">What truly sets</w:t>
      </w:r>
      <w:r>
        <w:t xml:space="preserve"> </w:t>
      </w:r>
      <w:r>
        <w:rPr>
          <w:iCs/>
          <w:i/>
        </w:rPr>
        <w:t xml:space="preserve">United Kingdom Birmingham</w:t>
      </w:r>
      <w:r>
        <w:t xml:space="preserve"> </w:t>
      </w:r>
      <w:r>
        <w:t xml:space="preserve">apart for my growth as a</w:t>
      </w:r>
      <w:r>
        <w:t xml:space="preserve"> </w:t>
      </w:r>
      <w:r>
        <w:rPr>
          <w:bCs/>
          <w:b/>
        </w:rPr>
        <w:t xml:space="preserve">Film Director</w:t>
      </w:r>
      <w:r>
        <w:t xml:space="preserve"> </w:t>
      </w:r>
      <w:r>
        <w:t xml:space="preserve">is its ecosystem of accessible creativity. Unlike London’s competitive landscape, Birmingham offers direct mentorship opportunities through institutions like the Repertory Theatre and Ikon Gallery, where film installations intersect with performance art. During my previous visit to attend the 2023 BFI Film Festival preview, I had the privilege of discussing narrative techniques with Professor Aisha Rahman (Head of Directing at Birmingham Film Academy) who expressed enthusiasm for my work on 'Echoes of Digbeth'. Her guidance has solidified my conviction that this is where my directorial voice will mature. The scholarship would allow me to build upon this connection, participating in the academy’s 'Birmingham Voices' residency – a program pairing emerging directors with local community storytellers.</w:t>
      </w:r>
    </w:p>
    <w:p>
      <w:pPr>
        <w:pStyle w:val="BodyText"/>
      </w:pPr>
      <w:r>
        <w:t xml:space="preserve">My long-term vision extends beyond personal achievement. I aim to establish a Birmingham-based production company specializing in culturally grounded narratives that challenge Western-centric film paradigms. Post-graduation, I plan to develop 'Birmingham Stories', an anthology series featuring local filmmakers from 15+ cultural backgrounds – directly addressing the city’s underrepresented voices through cinematic storytelling. This project aligns with Birmingham City Council’s 'Creative Strategy 2030' and would benefit immensely from the academy’s industry partnerships. As a</w:t>
      </w:r>
      <w:r>
        <w:t xml:space="preserve"> </w:t>
      </w:r>
      <w:r>
        <w:rPr>
          <w:bCs/>
          <w:b/>
        </w:rPr>
        <w:t xml:space="preserve">Film Director</w:t>
      </w:r>
      <w:r>
        <w:t xml:space="preserve">, I understand that true artistry emerges not from isolation but from community – and that is precisely what makes</w:t>
      </w:r>
      <w:r>
        <w:t xml:space="preserve"> </w:t>
      </w:r>
      <w:r>
        <w:rPr>
          <w:iCs/>
          <w:i/>
        </w:rPr>
        <w:t xml:space="preserve">United Kingdom Birmingham</w:t>
      </w:r>
      <w:r>
        <w:t xml:space="preserve"> </w:t>
      </w:r>
      <w:r>
        <w:t xml:space="preserve">the ideal crucible for my development.</w:t>
      </w:r>
    </w:p>
    <w:p>
      <w:pPr>
        <w:pStyle w:val="BodyText"/>
      </w:pPr>
      <w:r>
        <w:t xml:space="preserve">This Scholarship Application Letter represents far more than a financial request; it embodies my commitment to becoming a steward of cinematic representation. I have attached comprehensive documentation including: 1) Full filmography with festival listings, 2) Letters of recommendation from two established UK filmmakers, and 3) A detailed production budget for my proposed thesis film 'The Last Market Day'. I respectfully submit these materials as evidence of my preparedness to contribute meaningfully to your academy’s legacy in</w:t>
      </w:r>
      <w:r>
        <w:t xml:space="preserve"> </w:t>
      </w:r>
      <w:r>
        <w:rPr>
          <w:iCs/>
          <w:i/>
        </w:rPr>
        <w:t xml:space="preserve">United Kingdom Birmingham</w:t>
      </w:r>
      <w:r>
        <w:t xml:space="preserve">.</w:t>
      </w:r>
    </w:p>
    <w:p>
      <w:pPr>
        <w:pStyle w:val="BodyText"/>
      </w:pPr>
      <w:r>
        <w:t xml:space="preserve">In closing, I am deeply aware that this scholarship is awarded not just to those who can create art, but those who understand film’s power to transform communities. Having witnessed firsthand how cinema can give voice to the unheard in Birmingham's neighborhoods, I pledge to honor this opportunity by advancing both my craft and the city's cultural narrative. Thank you for considering my application as a potential guardian of Birmingham’s cinematic future.</w:t>
      </w:r>
    </w:p>
    <w:p>
      <w:pPr>
        <w:pStyle w:val="BodyText"/>
      </w:pPr>
      <w:r>
        <w:t xml:space="preserve">With profound respect and anticipation,</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