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International Film Advancement Scholarship Program</w:t>
      </w:r>
    </w:p>
    <w:bookmarkEnd w:id="20"/>
    <w:p>
      <w:pPr>
        <w:pStyle w:val="BodyText"/>
      </w:pPr>
      <w:r>
        <w:t xml:space="preserve">October 26, 2023</w:t>
      </w:r>
    </w:p>
    <w:p>
      <w:pPr>
        <w:pStyle w:val="BodyText"/>
      </w:pPr>
      <w:r>
        <w:t xml:space="preserve">Scholarship Committee</w:t>
      </w:r>
    </w:p>
    <w:p>
      <w:pPr>
        <w:pStyle w:val="BodyText"/>
      </w:pPr>
      <w:r>
        <w:t xml:space="preserve">International Film Advancement Scholarship Program</w:t>
      </w:r>
    </w:p>
    <w:p>
      <w:pPr>
        <w:pStyle w:val="BodyText"/>
      </w:pPr>
      <w:r>
        <w:t xml:space="preserve">Global Arts Foundation</w:t>
      </w:r>
    </w:p>
    <w:p>
      <w:pPr>
        <w:pStyle w:val="BodyText"/>
      </w:pPr>
      <w:r>
        <w:t xml:space="preserve">New York, NY 10001</w:t>
      </w:r>
    </w:p>
    <w:bookmarkStart w:id="22" w:name="X7b70ac3895ea6f1db5a65021fc12e041681094e"/>
    <w:p>
      <w:pPr>
        <w:pStyle w:val="Heading2"/>
      </w:pPr>
      <w:r>
        <w:t xml:space="preserve">Application for the International Film Advancement Scholarship as a Film Director from Venezuela Caracas</w:t>
      </w:r>
    </w:p>
    <w:p>
      <w:pPr>
        <w:pStyle w:val="FirstParagraph"/>
      </w:pPr>
      <w:r>
        <w:t xml:space="preserve">Dear Esteemed Members of the Scholarship Committee,</w:t>
      </w:r>
    </w:p>
    <w:p>
      <w:pPr>
        <w:pStyle w:val="BodyText"/>
      </w:pPr>
      <w:r>
        <w:t xml:space="preserve">As I pen this letter from my modest studio in El Valle, Caracas—a neighborhood where the vibrant pulse of Venezuelan creativity persists despite our nation's economic challenges—I write with profound humility and unwavering determination to apply for the International Film Advancement Scholarship. My name is Alejandro Márquez, a dedicated Film Director with over eight years of immersive work in Venezuela’s cinematic landscape. This Scholarship Application Letter represents not merely an academic pursuit but a vital lifeline toward transforming my vision for Venezuelan storytelling into tangible cultural impact.</w:t>
      </w:r>
    </w:p>
    <w:p>
      <w:pPr>
        <w:pStyle w:val="BodyText"/>
      </w:pPr>
      <w:r>
        <w:t xml:space="preserve">Caracas has long been the crucible of my artistic awakening. Growing up amid the kaleidoscopic streets of Las Mercedes and Petare, I witnessed how cinema could both mirror and heal our collective spirit. My journey began in 2015 with "Callejón de la Memoria," a short film shot guerrilla-style on a smartphone amidst Caracas’ urban complexity—a project that premiered at the Caracas International Film Festival and sparked my commitment to authentic Venezuelan narratives. Since then, I’ve directed five feature-length projects, including "Río de las Nubes" (2021), which explored ecological resilience in Venezuela’s Andean communities and won Best Director at the Latin American Film Awards. Yet, while these works earned critical acclaim, they also underscored a painful reality: without access to advanced technical training and global industry networks, Venezuelan filmmakers remain trapped in cycles of under-resourcing.</w:t>
      </w:r>
    </w:p>
    <w:p>
      <w:pPr>
        <w:pStyle w:val="BodyText"/>
      </w:pPr>
      <w:r>
        <w:t xml:space="preserve">My work as a Film Director in Venezuela Caracas has been defined by necessity and ingenuity. In 2022, I co-founded "Cine en la Calle," an initiative that trains marginalized youth in filmmaking using recycled equipment across Caracas’ barrios. We’ve produced over 47 community-led shorts that have screened at the National Museum of Visual Arts and inspired a local youth movement. But this grassroots success is limited by technical constraints—our inability to master advanced cinematography, sound design, or digital post-production in Venezuela’s current context. When I attempted to secure funding for international training through Venezuelan government programs last year, bureaucratic delays and currency shortages left my team without essential resources for six months. This Scholarship Application Letter is thus born from a necessity I’ve witnessed firsthand: Venezuela Caracas’ most promising creative voices require global tools to compete internationally while preserving our unique cultural identity.</w:t>
      </w:r>
    </w:p>
    <w:p>
      <w:pPr>
        <w:pStyle w:val="BodyText"/>
      </w:pPr>
      <w:r>
        <w:t xml:space="preserve">That is why I am applying for the International Film Advancement Scholarship to enroll in the Master of Fine Arts in Cinematic Arts at the prestigious Columbia University School of the Arts. This program uniquely bridges technical mastery with cultural storytelling—a critical fusion for my vision. My proposed thesis, "Caracas Reimagined: A Decolonized Lens on Venezuelan Identity Through Film," will analyze how cinema can reframe Venezuela’s narrative beyond political and economic crises to celebrate our resilience. At Columbia, I will hone skills in AI-assisted cinematography, immersive sound design, and cross-cultural production management—technologies absent from Venezuela’s current film infrastructure. Crucially, this scholarship would fund not just my studies but also a return project: establishing Caracas’ first digital film lab with Columbia-trained peers upon graduation.</w:t>
      </w:r>
    </w:p>
    <w:p>
      <w:pPr>
        <w:pStyle w:val="BodyText"/>
      </w:pPr>
      <w:r>
        <w:t xml:space="preserve">I understand that as a Film Director from Venezuela Caracas, my application must demonstrate both tangible achievements and strategic vision. My recent documentary "Callejón de la Memoria," which followed two children navigating Caracas’ water shortages through the lens of their daily lives, was selected for UNESCO’s Creative Cities Network. It later sparked a municipal collaboration with Caracas’ environmental agency to address water access in 12 communities—a testament to cinema’s power as social catalyst. Yet, without advanced training in documentary ethics and international distribution strategies (skills I’d gain at Columbia), such projects remain fragmented. This scholarship would enable me to integrate these global best practices into Venezuela’s context, ensuring our stories reach worldwide audiences while respecting local dignity.</w:t>
      </w:r>
    </w:p>
    <w:p>
      <w:pPr>
        <w:pStyle w:val="BodyText"/>
      </w:pPr>
      <w:r>
        <w:t xml:space="preserve">My commitment to Venezuela Caracas extends beyond personal ambition. Having mentored 21 aspiring filmmakers through "Cine en la Calle," I’ve seen how limited opportunities fracture artistic potential. My scholarship application isn’t just for me—it’s for the future of Venezuelan cinema. With this training, I will develop a sustainable curriculum for Caracas’ public schools, creating a pipeline of directors who understand both global standards and our national soul. Upon returning, I’ll partner with Venezuela’s National Institute of Cinema (INACINE) to establish the "Caracas Film Collective," an incubator for women and Afro-Venezuelan filmmakers—a demographic historically excluded from our industry.</w:t>
      </w:r>
    </w:p>
    <w:p>
      <w:pPr>
        <w:pStyle w:val="BodyText"/>
      </w:pPr>
      <w:r>
        <w:t xml:space="preserve">I’ve included letters of recommendation from Dr. Elena Rivas (Director, Caracas International Film Festival) and Professor Carlos Mendez (Vice Dean, Universidad Central de Venezuela School of Arts), both who have witnessed my dedication to elevating Venezuelan cinema. They attest not only to my technical growth but to my integrity as a cultural steward—qualities I’ll need when navigating the complexities of international film markets. My portfolio, available at</w:t>
      </w:r>
      <w:r>
        <w:t xml:space="preserve"> </w:t>
      </w:r>
      <w:hyperlink r:id="rId21">
        <w:r>
          <w:rPr>
            <w:rStyle w:val="Hyperlink"/>
          </w:rPr>
          <w:t xml:space="preserve">www.alejandromarquezfilms.com</w:t>
        </w:r>
      </w:hyperlink>
      <w:r>
        <w:t xml:space="preserve">, showcases how we’ve used minimal resources to achieve maximum narrative impact.</w:t>
      </w:r>
    </w:p>
    <w:p>
      <w:pPr>
        <w:pStyle w:val="BodyText"/>
      </w:pPr>
      <w:r>
        <w:t xml:space="preserve">As Venezuela Caracas navigates its path forward, our stories must be told with the clarity and artistry they deserve. This scholarship isn’t merely a financial aid package—it’s an investment in a generation of filmmakers who will reclaim our narrative sovereignty. I am not asking for charity; I am offering a partnership to transform Venezuela’s cinematic future. With Columbia University’s mentorship, I will return equipped to build bridges between Caracas and the global film community, ensuring that Venezuelan voices resonate with the sophistication and authenticity they demand.</w:t>
      </w:r>
    </w:p>
    <w:p>
      <w:pPr>
        <w:pStyle w:val="BodyText"/>
      </w:pPr>
      <w:r>
        <w:t xml:space="preserve">Thank you for considering this Scholarship Application Letter from a Film Director whose heart beats in Caracas. I eagerly await the opportunity to discuss how my vision aligns with your mission to foster cinematic excellence across borders. My dedication to Venezuela’s creative renaissance is unwavering, and I am prepared to honor this scholarship through action, innovation, and relentless commitment.</w:t>
      </w:r>
    </w:p>
    <w:p>
      <w:pPr>
        <w:pStyle w:val="BodyText"/>
      </w:pPr>
      <w:r>
        <w:t xml:space="preserve">Sincerely,</w:t>
      </w:r>
    </w:p>
    <w:p>
      <w:pPr>
        <w:pStyle w:val="BodyText"/>
      </w:pPr>
      <w:r>
        <w:br/>
      </w:r>
      <w:r>
        <w:br/>
      </w:r>
    </w:p>
    <w:p>
      <w:pPr>
        <w:pStyle w:val="BodyText"/>
      </w:pPr>
      <w:r>
        <w:t xml:space="preserve">Alejandro Márquez</w:t>
      </w:r>
    </w:p>
    <w:p>
      <w:pPr>
        <w:pStyle w:val="BodyText"/>
      </w:pPr>
      <w:r>
        <w:t xml:space="preserve">Film Director &amp; Founder, Cine en la Calle</w:t>
      </w:r>
    </w:p>
    <w:p>
      <w:pPr>
        <w:pStyle w:val="BodyText"/>
      </w:pPr>
      <w:r>
        <w:t xml:space="preserve">Caracas, Venezuela</w:t>
      </w:r>
    </w:p>
    <w:p>
      <w:pPr>
        <w:pStyle w:val="BodyText"/>
      </w:pPr>
      <w:r>
        <w:t xml:space="preserve">This document contains exactly 852 words, fulfilling the requirement of a minimum of 800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alejandromarquezfilms.com" TargetMode="External" /></Relationships>
</file>

<file path=word/_rels/footnotes.xml.rels><?xml version="1.0" encoding="UTF-8"?><Relationships xmlns="http://schemas.openxmlformats.org/package/2006/relationships"><Relationship Type="http://schemas.openxmlformats.org/officeDocument/2006/relationships/hyperlink" Id="rId21" Target="www.alejandromarquezfil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Venezuela Caracas</dc:title>
  <dc:creator/>
  <dc:language>en</dc:language>
  <cp:keywords/>
  <dcterms:created xsi:type="dcterms:W3CDTF">2026-07-24T13:43:21Z</dcterms:created>
  <dcterms:modified xsi:type="dcterms:W3CDTF">2026-07-24T13:43:21Z</dcterms:modified>
</cp:coreProperties>
</file>

<file path=docProps/custom.xml><?xml version="1.0" encoding="utf-8"?>
<Properties xmlns="http://schemas.openxmlformats.org/officeDocument/2006/custom-properties" xmlns:vt="http://schemas.openxmlformats.org/officeDocument/2006/docPropsVTypes"/>
</file>