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Studies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9af0c955712537ce3d6e645efc4ebb2ee39a50e"/>
    <w:p>
      <w:pPr>
        <w:pStyle w:val="Heading1"/>
      </w:pPr>
      <w:r>
        <w:t xml:space="preserve">SCHOLARSHIP APPLICATION LETTER FOR ADVANCED FINANCIAL ANALYSIS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Finanças e Economia Aplicada (IFEA)</w:t>
      </w:r>
      <w:r>
        <w:br/>
      </w:r>
      <w:r>
        <w:t xml:space="preserve">Rua do Ouvidor, 197</w:t>
      </w:r>
      <w:r>
        <w:br/>
      </w:r>
      <w:r>
        <w:t xml:space="preserve">Centro, Rio de Janeiro - RJ, 20040-031</w:t>
      </w:r>
      <w:r>
        <w:br/>
      </w:r>
      <w:r>
        <w:t xml:space="preserve">Brazil</w:t>
      </w:r>
    </w:p>
    <w:p>
      <w:pPr>
        <w:pStyle w:val="BodyText"/>
      </w:pPr>
      <w:r>
        <w:t xml:space="preserve">Dear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International Financial Analyst Development Program at the Instituto de Finanças e Economia Aplicada (IFEA) in Rio de Janeiro, Brazil. As a Brazilian citizen deeply committed to elevating financial expertise within our nation’s rapidly evolving economic landscape, I seek this scholarship to pursue advanced studies that will directly equip me to become a transformative</w:t>
      </w:r>
      <w:r>
        <w:t xml:space="preserve"> </w:t>
      </w:r>
      <w:r>
        <w:rPr>
          <w:bCs/>
          <w:b/>
        </w:rPr>
        <w:t xml:space="preserve">Financial Analyst</w:t>
      </w:r>
      <w:r>
        <w:t xml:space="preserve"> </w:t>
      </w:r>
      <w:r>
        <w:t xml:space="preserve">serving the dynamic needs of</w:t>
      </w:r>
      <w:r>
        <w:t xml:space="preserve"> </w:t>
      </w:r>
      <w:r>
        <w:rPr>
          <w:bCs/>
          <w:b/>
        </w:rPr>
        <w:t xml:space="preserve">Brazil Rio de Janeiro</w:t>
      </w:r>
      <w:r>
        <w:t xml:space="preserve">'s financial ecosystem.</w:t>
      </w:r>
    </w:p>
    <w:p>
      <w:pPr>
        <w:pStyle w:val="BodyText"/>
      </w:pPr>
      <w:r>
        <w:t xml:space="preserve">The decision to apply for this scholarship stems from my unwavering dedication to mastering the intricacies of financial analysis within Brazil’s unique context. Having completed my undergraduate degree in Economics with honors at Universidade Federal do Rio de Janeiro (UFRJ), I have consistently engaged with the complexities of emerging market finance. My academic journey was marked by a research project analyzing capital flow patterns into Brazilian infrastructure projects, where I recognized that effective financial analysis is not merely about numbers—it is about understanding the cultural, regulatory, and geopolitical nuances that shape investment decisions in Brazil. This insight solidified my resolve to specialize as a</w:t>
      </w:r>
      <w:r>
        <w:t xml:space="preserve"> </w:t>
      </w:r>
      <w:r>
        <w:rPr>
          <w:bCs/>
          <w:b/>
        </w:rPr>
        <w:t xml:space="preserve">Financial Analyst</w:t>
      </w:r>
      <w:r>
        <w:t xml:space="preserve"> </w:t>
      </w:r>
      <w:r>
        <w:t xml:space="preserve">capable of navigating the sophisticated terrain of Rio de Janeiro’s financial district (Centro Financeiro), home to major institutions like Itaú Unibanco, Banco do Brasil, and the B3 Stock Exchange.</w:t>
      </w:r>
    </w:p>
    <w:p>
      <w:pPr>
        <w:pStyle w:val="BodyText"/>
      </w:pPr>
      <w:r>
        <w:t xml:space="preserve">Rio de Janeiro represents more than just a geographical location; it is a microcosm of Brazil’s economic potential and challenges. As one of Latin America’s largest financial hubs, Rio faces distinct opportunities—from the revitalization of its historic port infrastructure to the burgeoning fintech sector in Barra da Tijuca—and pressures such as navigating CVM (Comissão de Valores Mobiliários) regulations while managing exposure to commodity price volatility. My proposed studies will directly address these realities. I aim to specialize in Emerging Markets Risk Analysis and Sustainable Finance, focusing on how Rio-based companies integrate ESG (Environmental, Social, Governance) principles into investment strategies amid global sustainability demands—a critical skill set for any modern</w:t>
      </w:r>
      <w:r>
        <w:t xml:space="preserve"> </w:t>
      </w:r>
      <w:r>
        <w:rPr>
          <w:bCs/>
          <w:b/>
        </w:rPr>
        <w:t xml:space="preserve">Financial Analyst</w:t>
      </w:r>
      <w:r>
        <w:t xml:space="preserve"> </w:t>
      </w:r>
      <w:r>
        <w:t xml:space="preserve">operating in</w:t>
      </w:r>
      <w:r>
        <w:t xml:space="preserve"> </w:t>
      </w:r>
      <w:r>
        <w:rPr>
          <w:bCs/>
          <w:b/>
        </w:rPr>
        <w:t xml:space="preserve">Brazil Rio de Janeiro</w:t>
      </w:r>
      <w:r>
        <w:t xml:space="preserve">. The IFEA’s program stands out for its unique curriculum combining theoretical rigor with fieldwork in Rio’s financial institutions, including partnerships with the Central Bank of Brazil and Petrobras’ finance division.</w:t>
      </w:r>
    </w:p>
    <w:p>
      <w:pPr>
        <w:pStyle w:val="BodyText"/>
      </w:pPr>
      <w:r>
        <w:t xml:space="preserve">I have meticulously outlined a 12-month academic plan that leverages IFEA’s resources to maximize my growth. The first semester will focus on advanced quantitative methods and Brazilian financial instruments (LCIs, LCA, CDBs), with direct mentorship from Professor Ana Paula Vieira, a renowned expert in Latin American fixed income markets. The second semester will immerse me in practical applications through an internship at XP Investimentos’ Rio office—a leading firm pioneering sustainable finance solutions—and a capstone project analyzing the impact of the new Brazilian Carbon Credit Market on corporate valuation models. This project directly aligns with Rio’s strategic goals, as evidenced by Mayor Eduardo Paes’ 2030 Climate Action Plan targeting net-zero emissions for municipal operations. My work will contribute to measurable outcomes for local firms while fulfilling IFEA’s mission to produce finance professionals who drive tangible economic progress in</w:t>
      </w:r>
      <w:r>
        <w:t xml:space="preserve"> </w:t>
      </w:r>
      <w:r>
        <w:rPr>
          <w:bCs/>
          <w:b/>
        </w:rPr>
        <w:t xml:space="preserve">Brazil Rio de Janeiro</w:t>
      </w:r>
      <w:r>
        <w:t xml:space="preserve">.</w:t>
      </w:r>
    </w:p>
    <w:p>
      <w:pPr>
        <w:pStyle w:val="BodyText"/>
      </w:pPr>
      <w:r>
        <w:t xml:space="preserve">My financial background further strengthens my candidacy. During my final year at UFRJ, I managed a student investment portfolio of R$150,000 across B3-listed securities, achieving a 12.7% annualized return while implementing risk-management frameworks tailored to Brazil’s high-inflation environment. This experience taught me the importance of contextual analysis—such as correlating GDP growth in Rio’s tourism sector with investment patterns in hotel REITs or understanding how government incentives for renewable energy projects influence capital allocation decisions across sectors like wind power (where Rio leads Brazil with 38% of national capacity). These lessons underscore my readiness to immediately contribute as a</w:t>
      </w:r>
      <w:r>
        <w:t xml:space="preserve"> </w:t>
      </w:r>
      <w:r>
        <w:rPr>
          <w:bCs/>
          <w:b/>
        </w:rPr>
        <w:t xml:space="preserve">Financial Analyst</w:t>
      </w:r>
      <w:r>
        <w:t xml:space="preserve"> </w:t>
      </w:r>
      <w:r>
        <w:t xml:space="preserve">upon completing this program.</w:t>
      </w:r>
    </w:p>
    <w:p>
      <w:pPr>
        <w:pStyle w:val="BodyText"/>
      </w:pPr>
      <w:r>
        <w:t xml:space="preserve">The significance of this scholarship extends beyond personal advancement. I envision deploying my expertise to address critical gaps in Rio’s financial infrastructure. For instance, many local SMEs lack access to sophisticated financial modeling tools due to cost constraints and knowledge barriers—particularly those operating in the vibrant but underserved neighborhoods of Santa Teresa and Rocinha. Upon completion, I will establish a low-cost advisory initiative partnering with Rio’s Sebrae branch to train small-business owners in basic financial analysis techniques, using free platforms like Bloomberg Terminal’s educational modules. This project directly supports Brazil’s National Development Plan (2023-2031) priority on inclusive growth and positions me as a</w:t>
      </w:r>
      <w:r>
        <w:t xml:space="preserve"> </w:t>
      </w:r>
      <w:r>
        <w:rPr>
          <w:bCs/>
          <w:b/>
        </w:rPr>
        <w:t xml:space="preserve">Financial Analyst</w:t>
      </w:r>
      <w:r>
        <w:t xml:space="preserve"> </w:t>
      </w:r>
      <w:r>
        <w:t xml:space="preserve">who serves the community while strengthening Rio de Janeiro’s economic resilience.</w:t>
      </w:r>
    </w:p>
    <w:p>
      <w:pPr>
        <w:pStyle w:val="BodyText"/>
      </w:pPr>
      <w:r>
        <w:t xml:space="preserve">I have attached comprehensive supporting documents, including transcripts, letters of recommendation from UFRJ professors specializing in Brazilian finance, and a detailed budget justifying this scholarship. My total estimated costs for tuition, housing in Rio’s Centro district (within walking distance of IFEA), and academic materials are approximately R$85,000—a figure that would be impossible to cover without this support. This scholarship represents not an expense but a strategic investment in Brazil’s financial future, with me as the catalyst for measurable impact.</w:t>
      </w:r>
    </w:p>
    <w:p>
      <w:pPr>
        <w:pStyle w:val="BodyText"/>
      </w:pPr>
      <w:r>
        <w:t xml:space="preserve">My commitment to excellence is matched only by my passion for Rio de Janeiro—a city where the Atlantic Ocean meets bustling financial markets, where colonial history informs modern innovation. I am eager to contribute my energy and intellect to IFEA’s academic community while learning from Rio’s most accomplished finance professionals. With this scholarship, I will transform theoretical knowledge into practical solutions that elevate the standard of financial analysis across</w:t>
      </w:r>
      <w:r>
        <w:t xml:space="preserve"> </w:t>
      </w:r>
      <w:r>
        <w:rPr>
          <w:bCs/>
          <w:b/>
        </w:rPr>
        <w:t xml:space="preserve">Brazil Rio de Janeiro</w:t>
      </w:r>
      <w:r>
        <w:t xml:space="preserve"> </w:t>
      </w:r>
      <w:r>
        <w:t xml:space="preserve">and beyond.</w:t>
      </w:r>
    </w:p>
    <w:p>
      <w:pPr>
        <w:pStyle w:val="BodyText"/>
      </w:pPr>
      <w:r>
        <w:t xml:space="preserve">Thank you for considering my application. I welcome the opportunity to discuss how my background, vision, and dedication align with IFEA’s mission to cultivate the next generation of financial leaders for Brazil. My references are available upon request, and I look forward to your positive response.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Studies in Brazil Rio de Janeiro</dc:title>
  <dc:creator/>
  <dc:language>en</dc:language>
  <cp:keywords/>
  <dcterms:created xsi:type="dcterms:W3CDTF">2026-07-23T17:20:20Z</dcterms:created>
  <dcterms:modified xsi:type="dcterms:W3CDTF">2026-07-23T17:20:20Z</dcterms:modified>
</cp:coreProperties>
</file>

<file path=docProps/custom.xml><?xml version="1.0" encoding="utf-8"?>
<Properties xmlns="http://schemas.openxmlformats.org/officeDocument/2006/custom-properties" xmlns:vt="http://schemas.openxmlformats.org/officeDocument/2006/docPropsVTypes"/>
</file>