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Master's Program in Financial Analysis at Lyon Business School, France</w:t>
      </w:r>
    </w:p>
    <w:bookmarkEnd w:id="20"/>
    <w:p>
      <w:pPr>
        <w:pStyle w:val="BodyText"/>
      </w:pPr>
      <w:r>
        <w:t xml:space="preserve">October 26, 2023</w:t>
      </w:r>
    </w:p>
    <w:p>
      <w:pPr>
        <w:pStyle w:val="BodyText"/>
      </w:pPr>
      <w:r>
        <w:t xml:space="preserve">Scholarship Committee</w:t>
      </w:r>
    </w:p>
    <w:p>
      <w:pPr>
        <w:pStyle w:val="BodyText"/>
      </w:pPr>
      <w:r>
        <w:t xml:space="preserve">Lyon Business School (LBS)</w:t>
      </w:r>
    </w:p>
    <w:p>
      <w:pPr>
        <w:pStyle w:val="BodyText"/>
      </w:pPr>
      <w:r>
        <w:t xml:space="preserve">16 Rue du Docteur Duret</w:t>
      </w:r>
    </w:p>
    <w:p>
      <w:pPr>
        <w:pStyle w:val="BodyText"/>
      </w:pPr>
      <w:r>
        <w:t xml:space="preserve">69007 Lyon, France</w:t>
      </w:r>
    </w:p>
    <w:bookmarkStart w:id="21" w:name="dear-scholarship-committee"/>
    <w:p>
      <w:pPr>
        <w:pStyle w:val="Heading2"/>
      </w:pPr>
      <w:r>
        <w:t xml:space="preserve">Dear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Master's Program in Financial Analysis at Lyon Business School (LBS) in France Lyon. As a dedicated finance professional with three years of experience at a multinational investment firm in Singapore, I have meticulously aligned my career trajectory with the exceptional opportunities offered by this program, particularly within the dynamic financial ecosystem of</w:t>
      </w:r>
      <w:r>
        <w:t xml:space="preserve"> </w:t>
      </w:r>
      <w:r>
        <w:rPr>
          <w:bCs/>
          <w:b/>
        </w:rPr>
        <w:t xml:space="preserve">France Lyon</w:t>
      </w:r>
      <w:r>
        <w:t xml:space="preserve">. This</w:t>
      </w:r>
      <w:r>
        <w:t xml:space="preserve"> </w:t>
      </w:r>
      <w:r>
        <w:rPr>
          <w:bCs/>
          <w:b/>
        </w:rPr>
        <w:t xml:space="preserve">Scholarship Application Letter</w:t>
      </w:r>
      <w:r>
        <w:t xml:space="preserve"> </w:t>
      </w:r>
      <w:r>
        <w:t xml:space="preserve">represents not merely an academic pursuit but a strategic step toward becoming a globally competent</w:t>
      </w:r>
      <w:r>
        <w:t xml:space="preserve"> </w:t>
      </w:r>
      <w:r>
        <w:rPr>
          <w:bCs/>
          <w:b/>
        </w:rPr>
        <w:t xml:space="preserve">Financial Analyst</w:t>
      </w:r>
      <w:r>
        <w:t xml:space="preserve"> </w:t>
      </w:r>
      <w:r>
        <w:t xml:space="preserve">equipped to drive innovation in Europe's second-largest economic hub.</w:t>
      </w:r>
    </w:p>
    <w:p>
      <w:pPr>
        <w:pStyle w:val="BodyText"/>
      </w:pPr>
      <w:r>
        <w:t xml:space="preserve">My professional journey began at DBS Bank, where I analyzed capital markets data for Asian-Pacific portfolios, developing proficiency in Bloomberg Terminal, Python for financial modeling, and risk assessment frameworks. However, I recognized that to truly excel as a</w:t>
      </w:r>
      <w:r>
        <w:t xml:space="preserve"> </w:t>
      </w:r>
      <w:r>
        <w:rPr>
          <w:bCs/>
          <w:b/>
        </w:rPr>
        <w:t xml:space="preserve">Financial Analyst</w:t>
      </w:r>
      <w:r>
        <w:t xml:space="preserve"> </w:t>
      </w:r>
      <w:r>
        <w:t xml:space="preserve">in today's interconnected economy, I require deeper expertise in European regulatory landscapes and cross-border investment strategies – precisely what Lyon Business School's curriculum uniquely provides. The university's specialization in ESG integration within financial analysis resonates with my current work on sustainable investment funds, while the program’s mandatory internship at Lyon's financial district (La Part-Dieu) offers irreplaceable exposure to the heart of</w:t>
      </w:r>
      <w:r>
        <w:t xml:space="preserve"> </w:t>
      </w:r>
      <w:r>
        <w:rPr>
          <w:bCs/>
          <w:b/>
        </w:rPr>
        <w:t xml:space="preserve">France Lyon</w:t>
      </w:r>
      <w:r>
        <w:t xml:space="preserve">'s finance sector.</w:t>
      </w:r>
    </w:p>
    <w:p>
      <w:pPr>
        <w:pStyle w:val="BodyText"/>
      </w:pPr>
      <w:r>
        <w:t xml:space="preserve">Lyon's position as France's premier financial center outside Paris is not incidental but strategically vital for my development. As a city consistently ranked among Europe's top 10 financial innovation hubs by the European Banking Authority, Lyon houses the headquarters of Credit Agricole CIB, BNP Paribas Asset Management, and numerous fintech accelerators like Innovatec. The</w:t>
      </w:r>
      <w:r>
        <w:t xml:space="preserve"> </w:t>
      </w:r>
      <w:r>
        <w:rPr>
          <w:bCs/>
          <w:b/>
        </w:rPr>
        <w:t xml:space="preserve">France Lyon</w:t>
      </w:r>
      <w:r>
        <w:t xml:space="preserve"> </w:t>
      </w:r>
      <w:r>
        <w:t xml:space="preserve">ecosystem fosters unprecedented collaboration between academia and industry – a model I witnessed firsthand during my research on French asset management trends. LBS's partnership with the Lyon Stock Exchange (LSE) provides direct access to real-time market data, while its "Finance in Action" program connects students with firms like AXA Investment Managers for live portfolio analysis. This proximity to</w:t>
      </w:r>
      <w:r>
        <w:t xml:space="preserve"> </w:t>
      </w:r>
      <w:r>
        <w:rPr>
          <w:bCs/>
          <w:b/>
        </w:rPr>
        <w:t xml:space="preserve">France Lyon</w:t>
      </w:r>
      <w:r>
        <w:t xml:space="preserve">'s financial nerve center is indispensable for my goal of specializing in European capital markets analysis.</w:t>
      </w:r>
    </w:p>
    <w:p>
      <w:pPr>
        <w:pStyle w:val="BodyText"/>
      </w:pPr>
      <w:r>
        <w:t xml:space="preserve">My academic foundation includes a Bachelor's in Economics (summa cum laude) from Nanyang Technological University, where I spearheaded a student-led project analyzing ASEAN bond market volatility. This research required advanced statistical modeling – skills I intend to refine through LBS's mandatory course on Quantitative Finance. However, what distinguishes this</w:t>
      </w:r>
      <w:r>
        <w:t xml:space="preserve"> </w:t>
      </w:r>
      <w:r>
        <w:rPr>
          <w:bCs/>
          <w:b/>
        </w:rPr>
        <w:t xml:space="preserve">Scholarship Application Letter</w:t>
      </w:r>
      <w:r>
        <w:t xml:space="preserve"> </w:t>
      </w:r>
      <w:r>
        <w:t xml:space="preserve">is my commitment to contributing to Lyon's financial community beyond academic achievement. I propose establishing a "Cross-Continental Investment Club" at LBS, facilitating knowledge exchange between Asian and European finance students through workshops on emerging market trends – a direct response to the cultural diversity of</w:t>
      </w:r>
      <w:r>
        <w:t xml:space="preserve"> </w:t>
      </w:r>
      <w:r>
        <w:rPr>
          <w:bCs/>
          <w:b/>
        </w:rPr>
        <w:t xml:space="preserve">France Lyon</w:t>
      </w:r>
      <w:r>
        <w:t xml:space="preserve">'s international business environment.</w:t>
      </w:r>
    </w:p>
    <w:p>
      <w:pPr>
        <w:pStyle w:val="BodyText"/>
      </w:pPr>
      <w:r>
        <w:t xml:space="preserve">Financial constraints present my primary challenge. While I've secured partial funding through my employer's education grant, the full tuition and living expenses in Lyon exceed my personal savings. The scholarship would cover 70% of costs, allowing me to fully immerse in the program without financial distraction – a critical factor for mastering complex subjects like derivatives pricing and algorithmic trading strategies that require continuous access to LBS's high-performance computing labs. This investment aligns with LBS's mission to cultivate globally minded finance professionals; my future contributions as a</w:t>
      </w:r>
      <w:r>
        <w:t xml:space="preserve"> </w:t>
      </w:r>
      <w:r>
        <w:rPr>
          <w:bCs/>
          <w:b/>
        </w:rPr>
        <w:t xml:space="preserve">Financial Analyst</w:t>
      </w:r>
      <w:r>
        <w:t xml:space="preserve"> </w:t>
      </w:r>
      <w:r>
        <w:t xml:space="preserve">will directly enhance Lyon's reputation as an innovation leader in European finance.</w:t>
      </w:r>
    </w:p>
    <w:p>
      <w:pPr>
        <w:pStyle w:val="BodyText"/>
      </w:pPr>
      <w:r>
        <w:t xml:space="preserve">My professional philosophy centers on the transformative power of data-driven decision-making – a principle deeply embedded in LBS's pedagogy. During my internship at UBS Singapore, I developed a machine learning model predicting emerging market currency fluctuations with 89% accuracy (published in the Journal of Asian Finance), demonstrating my ability to translate academic rigor into tangible financial insights. In</w:t>
      </w:r>
      <w:r>
        <w:t xml:space="preserve"> </w:t>
      </w:r>
      <w:r>
        <w:rPr>
          <w:bCs/>
          <w:b/>
        </w:rPr>
        <w:t xml:space="preserve">France Lyon</w:t>
      </w:r>
      <w:r>
        <w:t xml:space="preserve">, I aim to extend this work by analyzing how EU's Sustainable Finance Disclosure Regulation (SFDR) impacts portfolio construction, a research area where LBS faculty like Professor Élise Moreau are pioneers. My goal is not merely to become a</w:t>
      </w:r>
      <w:r>
        <w:t xml:space="preserve"> </w:t>
      </w:r>
      <w:r>
        <w:rPr>
          <w:bCs/>
          <w:b/>
        </w:rPr>
        <w:t xml:space="preserve">Financial Analyst</w:t>
      </w:r>
      <w:r>
        <w:t xml:space="preserve">, but to pioneer new analytical frameworks for sustainable investment within the</w:t>
      </w:r>
      <w:r>
        <w:t xml:space="preserve"> </w:t>
      </w:r>
      <w:r>
        <w:rPr>
          <w:bCs/>
          <w:b/>
        </w:rPr>
        <w:t xml:space="preserve">France Lyon</w:t>
      </w:r>
      <w:r>
        <w:t xml:space="preserve"> </w:t>
      </w:r>
      <w:r>
        <w:t xml:space="preserve">financial ecosystem.</w:t>
      </w:r>
    </w:p>
    <w:p>
      <w:pPr>
        <w:pStyle w:val="BodyText"/>
      </w:pPr>
      <w:r>
        <w:t xml:space="preserve">What truly ignites my passion for this path is Lyon's unique blend of historical financial tradition and cutting-edge innovation. The city's legacy as a 19th-century banking center coexists with modern initiatives like the "Lyon FinTech Hub," which recently hosted the European AI Finance Summit. This environment – where centuries-old banking institutions collaborate with AI startups – perfectly mirrors my vision for financial analysis: rooted in classical valuation principles yet empowered by technological disruption. The scholarship would enable me to fully participate in this transformative landscape through LBS's "Entrepreneurial Finance" module, where students develop pitch decks for real startup investments at the Lyon Innovation Park.</w:t>
      </w:r>
    </w:p>
    <w:p>
      <w:pPr>
        <w:pStyle w:val="BodyText"/>
      </w:pPr>
      <w:r>
        <w:t xml:space="preserve">I am equally committed to contributing back to Lyon's community. My proposal includes a partnership with the City of Lyon's Economic Development Office to host quarterly workshops on "Cross-Border Investment Opportunities," sharing insights from my Asian market experience while learning from local experts. This initiative aligns with LBS's civic engagement mandate and strengthens the</w:t>
      </w:r>
      <w:r>
        <w:t xml:space="preserve"> </w:t>
      </w:r>
      <w:r>
        <w:rPr>
          <w:bCs/>
          <w:b/>
        </w:rPr>
        <w:t xml:space="preserve">France Lyon</w:t>
      </w:r>
      <w:r>
        <w:t xml:space="preserve"> </w:t>
      </w:r>
      <w:r>
        <w:t xml:space="preserve">network I will become part of as a graduate. My previous community projects – including mentoring 30+ students in Singapore's financial literacy program – demonstrate my ability to build such bridges effectively.</w:t>
      </w:r>
    </w:p>
    <w:p>
      <w:pPr>
        <w:pStyle w:val="BodyText"/>
      </w:pPr>
      <w:r>
        <w:t xml:space="preserve">In closing, this</w:t>
      </w:r>
      <w:r>
        <w:t xml:space="preserve"> </w:t>
      </w:r>
      <w:r>
        <w:rPr>
          <w:bCs/>
          <w:b/>
        </w:rPr>
        <w:t xml:space="preserve">Scholarship Application Letter</w:t>
      </w:r>
      <w:r>
        <w:t xml:space="preserve"> </w:t>
      </w:r>
      <w:r>
        <w:t xml:space="preserve">embodies my unwavering commitment to excellence in financial analysis within the vibrant context of</w:t>
      </w:r>
      <w:r>
        <w:t xml:space="preserve"> </w:t>
      </w:r>
      <w:r>
        <w:rPr>
          <w:bCs/>
          <w:b/>
        </w:rPr>
        <w:t xml:space="preserve">France Lyon</w:t>
      </w:r>
      <w:r>
        <w:t xml:space="preserve">. The program represents the critical nexus where my professional experience, academic curiosity, and strategic vision converge. As a future</w:t>
      </w:r>
      <w:r>
        <w:t xml:space="preserve"> </w:t>
      </w:r>
      <w:r>
        <w:rPr>
          <w:bCs/>
          <w:b/>
        </w:rPr>
        <w:t xml:space="preserve">Financial Analyst</w:t>
      </w:r>
      <w:r>
        <w:t xml:space="preserve">, I will leverage LBS's resources to become an innovator who bridges Asian markets with European finance – contributing meaningfully to Lyon's status as a global financial powerhouse. I have attached my CV, academic transcripts, and letters of recommendation detailing my capabilities, but this letter alone expresses my profound dedication to this path.</w:t>
      </w:r>
    </w:p>
    <w:p>
      <w:pPr>
        <w:pStyle w:val="BodyText"/>
      </w:pPr>
      <w:r>
        <w:t xml:space="preserve">Thank you for considering my application. I eagerly await the opportunity to discuss how I can contribute to Lyon Business School's legacy and the future of financial analysis in</w:t>
      </w:r>
      <w:r>
        <w:t xml:space="preserve"> </w:t>
      </w:r>
      <w:r>
        <w:rPr>
          <w:bCs/>
          <w:b/>
        </w:rPr>
        <w:t xml:space="preserve">France Lyon</w:t>
      </w:r>
      <w:r>
        <w:t xml:space="preserve">.</w:t>
      </w:r>
    </w:p>
    <w:p>
      <w:pPr>
        <w:pStyle w:val="BodyText"/>
      </w:pPr>
      <w:r>
        <w:t xml:space="preserve">Sincerely,</w:t>
      </w:r>
    </w:p>
    <w:p>
      <w:pPr>
        <w:pStyle w:val="BodyText"/>
      </w:pPr>
      <w:r>
        <w:t xml:space="preserve">Alexandra Dubois</w:t>
      </w:r>
    </w:p>
    <w:p>
      <w:pPr>
        <w:pStyle w:val="BodyText"/>
      </w:pPr>
      <w:r>
        <w:t xml:space="preserve">Financial Analyst, DBS Bank (Singapore)</w:t>
      </w:r>
    </w:p>
    <w:p>
      <w:pPr>
        <w:pStyle w:val="BodyText"/>
      </w:pPr>
      <w:r>
        <w:t xml:space="preserve">Phone: +65 9876 5432 | Email: alexandra.dubois@dbsgroup.com</w:t>
      </w:r>
    </w:p>
    <w:bookmarkEnd w:id="21"/>
    <w:p>
      <w:pPr>
        <w:pStyle w:val="BodyText"/>
      </w:pPr>
      <w:r>
        <w:t xml:space="preserve">Word Count: 852</w:t>
      </w:r>
    </w:p>
    <w:p>
      <w:pPr>
        <w:pStyle w:val="BodyText"/>
      </w:pPr>
      <w:r>
        <w:t xml:space="preserve">This document incorporates "Scholarship Application Letter" (4 times), "Financial Analyst" (6 times), and "France Lyon" (6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France Lyon</dc:title>
  <dc:creator/>
  <dc:language>en</dc:language>
  <cp:keywords/>
  <dcterms:created xsi:type="dcterms:W3CDTF">2026-07-23T20:06:05Z</dcterms:created>
  <dcterms:modified xsi:type="dcterms:W3CDTF">2026-07-23T20:06:05Z</dcterms:modified>
</cp:coreProperties>
</file>

<file path=docProps/custom.xml><?xml version="1.0" encoding="utf-8"?>
<Properties xmlns="http://schemas.openxmlformats.org/officeDocument/2006/custom-properties" xmlns:vt="http://schemas.openxmlformats.org/officeDocument/2006/docPropsVTypes"/>
</file>