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Germany</w:t>
      </w:r>
      <w:r>
        <w:t xml:space="preserve"> </w:t>
      </w:r>
      <w:r>
        <w:t xml:space="preserve">Berlin</w:t>
      </w:r>
    </w:p>
    <w:bookmarkStart w:id="20" w:name="X708b5e53ee49b2ddf9ab91a058086ec9921d0e4"/>
    <w:p>
      <w:pPr>
        <w:pStyle w:val="Heading1"/>
      </w:pPr>
      <w:r>
        <w:t xml:space="preserve">Scholarship Application Letter for Advanced Financial Analysis Studies in Germany Berlin</w:t>
      </w:r>
    </w:p>
    <w:p>
      <w:pPr>
        <w:pStyle w:val="FirstParagraph"/>
      </w:pPr>
      <w:r>
        <w:t xml:space="preserve">Dear Admissions Committee,</w:t>
      </w:r>
    </w:p>
    <w:p>
      <w:pPr>
        <w:pStyle w:val="BodyText"/>
      </w:pPr>
      <w:r>
        <w:t xml:space="preserve">I am writing to express my profound enthusiasm for the [Scholarship Name] program, with the specific intention of pursuing advanced studies in Financial Analysis at a prestigious institution within Germany Berlin. As a dedicated finance professional with a Bachelor’s degree in Economics from [Your University], I have meticulously aligned my academic and career trajectory toward becoming an exceptional Financial Analyst, and Berlin represents the unparalleled nexus where my ambitions converge with Germany's dynamic financial ecosystem. This Scholarship Application Letter serves as both a testament to my qualifications and a strategic roadmap for how this opportunity will catalyze my contribution to Berlin's thriving finance sector.</w:t>
      </w:r>
    </w:p>
    <w:p>
      <w:pPr>
        <w:pStyle w:val="BodyText"/>
      </w:pPr>
      <w:r>
        <w:t xml:space="preserve">My academic journey has been defined by rigorous analytical training and an unwavering focus on practical financial applications. During my undergraduate studies, I consistently ranked in the top 10% of my cohort, graduating with honors while completing capstone projects analyzing capital markets volatility and risk assessment models for European SMEs. My internship at [Previous Company, e.g., "a Frankfurt-based investment firm"] provided hands-on experience in financial modeling using Python and Excel, where I developed a predictive tool for portfolio optimization that reduced forecasting errors by 22%. These experiences solidified my passion for the Financial Analyst profession—not merely as a data interpreter, but as a strategic partner driving evidence-based business decisions. However, I recognize that to excel in this evolving field within Germany’s sophisticated market landscape, specialized postgraduate training is essential. This is precisely why I seek admission to [Target University/Program Name], an institution renowned for its cutting-edge curriculum in Financial Analytics and strong industry ties in Berlin.</w:t>
      </w:r>
    </w:p>
    <w:p>
      <w:pPr>
        <w:pStyle w:val="BodyText"/>
      </w:pPr>
      <w:r>
        <w:t xml:space="preserve">Germany Berlin stands out as the definitive global destination for my professional growth as a Financial Analyst. Beyond its reputation as Europe’s political and cultural capital, Berlin is rapidly emerging as a leading European fintech hub, home to over 1,200 startups and major financial institutions like Deutsche Börse Group’s innovation labs. The city fosters a unique synergy between traditional finance and disruptive technology—exactly where the future of Financial Analysis lies. Unlike more conventional finance centers such as London or Frankfurt, Berlin offers a collaborative environment with low barriers to entry for international talent, abundant networking opportunities through events like Berlin Fintech Week, and direct exposure to Germany’s robust regulatory framework (e.g., MiFID II compliance). Studying in Germany Berlin will immerse me in this ecosystem, allowing me to learn from professors who collaborate with the Bundesbank and leading consultancies like Oliver Wyman. Crucially, [Target University]’s partnerships with firms such as SAP Financial Services and Berlin-based asset managers like DWS Group provide unparalleled access to real-world projects—far beyond what generic programs offer. This location is not merely a setting; it is the active laboratory for my development as a Financial Analyst.</w:t>
      </w:r>
    </w:p>
    <w:p>
      <w:pPr>
        <w:pStyle w:val="BodyText"/>
      </w:pPr>
      <w:r>
        <w:t xml:space="preserve">My proposed academic path directly addresses Berlin’s most pressing financial needs. I intend to specialize in ESG (Environmental, Social, Governance) Investment Analysis—a field where Berlin leads Europe with initiatives like the German Sustainable Finance Initiative (GSFI). As global investors increasingly prioritize sustainability metrics, Financial Analysts must integrate complex ESG data into traditional valuation models. [Target University]’s MSc in Financial Technology or Data-Driven Finance is uniquely positioned to equip me with these skills through courses like "Sustainable Investment Strategies" and "Advanced Risk Modeling in ESG Contexts." My prior work on a university research project analyzing carbon-intensity metrics for European utilities further demonstrates my commitment to this niche. I aim to leverage Berlin’s resources—such as the Climate Finance Lab at Freie Universität Berlin—to develop a thesis on AI-driven ESG scoring systems, directly supporting Germany’s Green Deal goals and enhancing my value to future employers.</w:t>
      </w:r>
    </w:p>
    <w:p>
      <w:pPr>
        <w:pStyle w:val="BodyText"/>
      </w:pPr>
      <w:r>
        <w:t xml:space="preserve">Financial Analysts in Germany face evolving challenges: navigating EU regulatory shifts, integrating AI into forecasting, and serving diverse multinational clients. My background prepares me for these demands. I am proficient in SQL, Tableau, and TensorFlow—skills I honed through self-directed projects analyzing Eurozone market trends—and fluent in German (B2 level), with plans to achieve C1 during my studies. This linguistic capability is not a luxury but a necessity; Berlin’s finance sector relies heavily on German-language client relationships and regulatory documentation. My cultural adaptability, proven through two years of study abroad in Spain, ensures I will thrive in Berlin’s multicultural environment while contributing meaningfully to team dynamics at my host institution.</w:t>
      </w:r>
    </w:p>
    <w:p>
      <w:pPr>
        <w:pStyle w:val="BodyText"/>
      </w:pPr>
      <w:r>
        <w:t xml:space="preserve">Securing this scholarship is pivotal to my success. The cost of living in Berlin—while lower than Frankfurt or Paris—remains significant for international students, and the program fees would otherwise create substantial financial strain. This Scholarship Application Letter is not merely a request for funds; it is an investment in a future Financial Analyst who will actively support Germany’s economic resilience. I am committed to repaying this investment through: (1) Contributing 20 hours/week to [Target University]’s Finance Lab, supporting faculty research on German market inefficiencies; (2) Partnering with Berlin-based NGOs like FinTech for Good to mentor underrepresented students in finance; and (3) Upon graduation, securing a role at a Berlin-based firm—such as [Example Firm: "Berenberg Bank" or "N26"]—where I will apply my ESG and data analytics expertise. My long-term vision is to establish an analytical consultancy focused on sustainable German SMEs, directly aligning with Berlin’s economic priorities.</w:t>
      </w:r>
    </w:p>
    <w:p>
      <w:pPr>
        <w:pStyle w:val="BodyText"/>
      </w:pPr>
      <w:r>
        <w:t xml:space="preserve">Germany Berlin embodies the future of finance: innovative, inclusive, and deeply rooted in ethical practice. As a Financial Analyst-in-training, I am eager to immerse myself in this environment to master the skills required for tomorrow’s market. The [Scholarship Name] would remove financial barriers, allowing me to fully engage with Berlin’s academic community and industry network without distraction. I have attached my CV, transcripts, and letters of recommendation that further detail my qualifications. Thank you for considering my application. I am eager to discuss how my strategic vision as a Financial Analyst aligns with the mission of your scholarship program and the vibrant financial landscape of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Program in Germany Berlin</dc:title>
  <dc:creator/>
  <dc:language>en</dc:language>
  <cp:keywords/>
  <dcterms:created xsi:type="dcterms:W3CDTF">2026-07-21T10:38:03Z</dcterms:created>
  <dcterms:modified xsi:type="dcterms:W3CDTF">2026-07-21T10:38:03Z</dcterms:modified>
</cp:coreProperties>
</file>

<file path=docProps/custom.xml><?xml version="1.0" encoding="utf-8"?>
<Properties xmlns="http://schemas.openxmlformats.org/officeDocument/2006/custom-properties" xmlns:vt="http://schemas.openxmlformats.org/officeDocument/2006/docPropsVTypes"/>
</file>