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Financial Analyst Professional Development Scholarship Program</w:t>
      </w:r>
    </w:p>
    <w:bookmarkEnd w:id="20"/>
    <w:p>
      <w:pPr>
        <w:pStyle w:val="BodyText"/>
      </w:pPr>
      <w:r>
        <w:t xml:space="preserve">Date: October 26, 2023</w:t>
      </w:r>
    </w:p>
    <w:p>
      <w:pPr>
        <w:pStyle w:val="BodyText"/>
      </w:pPr>
      <w:r>
        <w:t xml:space="preserve">Committee for Educational Advancement in Finance</w:t>
      </w:r>
    </w:p>
    <w:p>
      <w:pPr>
        <w:pStyle w:val="BodyText"/>
      </w:pPr>
      <w:r>
        <w:t xml:space="preserve">Almaty International Education Foundation</w:t>
      </w:r>
    </w:p>
    <w:p>
      <w:pPr>
        <w:pStyle w:val="BodyText"/>
      </w:pPr>
      <w:r>
        <w:t xml:space="preserve">54 Astana Avenue, Almaty, Kazakhstan 050000</w:t>
      </w:r>
    </w:p>
    <w:bookmarkStart w:id="21" w:name="Xc53875511ee008cee379e7bdbeb79b7fc37ea48"/>
    <w:p>
      <w:pPr>
        <w:pStyle w:val="Heading2"/>
      </w:pPr>
      <w:r>
        <w:t xml:space="preserve">Subject: Application for Financial Analyst Professional Development Scholarship in Kazakhstan Almaty</w:t>
      </w:r>
    </w:p>
    <w:bookmarkEnd w:id="21"/>
    <w:p>
      <w:pPr>
        <w:pStyle w:val="FirstParagraph"/>
      </w:pPr>
      <w:r>
        <w:t xml:space="preserve">Dear Scholarship Committee Members,</w:t>
      </w:r>
    </w:p>
    <w:p>
      <w:pPr>
        <w:pStyle w:val="BodyText"/>
      </w:pPr>
      <w:r>
        <w:t xml:space="preserve">I am writing this Scholarship Application Letter with profound enthusiasm to apply for the prestigious Financial Analyst Professional Development Scholarship at the Almaty International Education Foundation. As a passionate economics graduate from Kazakh National University currently residing in Kazakhstan Almaty, I have dedicated myself to mastering financial analysis skills that will directly contribute to strengthening our nation's emerging financial ecosystem. This scholarship represents not merely an educational opportunity, but a transformative pathway toward becoming a certified Financial Analyst capable of driving economic growth within Kazakhstan's dynamic capital city.</w:t>
      </w:r>
    </w:p>
    <w:p>
      <w:pPr>
        <w:pStyle w:val="BodyText"/>
      </w:pPr>
      <w:r>
        <w:t xml:space="preserve">My academic journey began with a Bachelor of Economics degree, where I graduated with honors while maintaining a 3.8 GPA in quantitative finance courses. My thesis on "Foreign Exchange Market Volatility Analysis for Emerging Economies" earned recognition from the Central Bank of Kazakhstan, revealing my deep commitment to financial analytics. During my final year, I interned at Baiterek Investment Holding in Almaty, where I assisted senior analysts in evaluating investment portfolios across Kazakhstan's energy and agricultural sectors. This experience crystallized my ambition to become a Financial Analyst who understands both global market dynamics and the unique economic landscape of Kazakhstan Almaty.</w:t>
      </w:r>
    </w:p>
    <w:p>
      <w:pPr>
        <w:pStyle w:val="BodyText"/>
      </w:pPr>
      <w:r>
        <w:t xml:space="preserve">What sets me apart is my intimate familiarity with our local financial environment. Having lived in Almaty since childhood, I've witnessed firsthand how our city has evolved from a Soviet-era administrative center to Central Asia's premier financial hub. The Astana Financial District's rapid development, the influx of international banks establishing branches in Almaty, and Kazakhstan's recent economic diversification efforts have created unprecedented demand for skilled Financial Analysts who comprehend both Western financial models and Kazakhstani market nuances. I've observed how local businesses struggle with sophisticated risk assessment frameworks that integrate traditional practices with global standards – a gap my scholarship-supported education aims to bridge.</w:t>
      </w:r>
    </w:p>
    <w:p>
      <w:pPr>
        <w:pStyle w:val="BodyText"/>
      </w:pPr>
      <w:r>
        <w:t xml:space="preserve">The Financial Analyst Professional Development Scholarship is precisely the catalyst I require to accelerate this mission. Currently, as a junior analyst at Almaty-based FinPro Consulting, I earn an income insufficient to cover advanced certification programs like the CFA (Chartered Financial Analyst) curriculum while supporting my family in Kazakhstan Almaty. The $15,000 scholarship would eliminate this financial barrier, enabling me to complete Level II of the CFA program at Almaty's International Finance Academy without accumulating debt. This program uniquely combines London Stock Exchange case studies with Central Asian market applications – exactly what our region needs for contextually relevant financial expertise.</w:t>
      </w:r>
    </w:p>
    <w:p>
      <w:pPr>
        <w:pStyle w:val="BodyText"/>
      </w:pPr>
      <w:r>
        <w:t xml:space="preserve">My professional goals align seamlessly with Kazakhstan's Vision 2050 economic strategy. I plan to establish a boutique financial advisory firm in Almaty specializing in ESG (Environmental, Social, Governance) investment analysis for Kazakhstan's growing renewable energy sector. As the country transitions from oil dependence toward sustainable growth, Financial Analysts who can assess green project viability using both international standards and local resource conditions will be invaluable. I've already initiated partnerships with the Almaty Green Energy Association to develop metrics for evaluating solar farm investments in our arid climate – a project that would greatly benefit from the advanced analytical skills this scholarship would provide.</w:t>
      </w:r>
    </w:p>
    <w:p>
      <w:pPr>
        <w:pStyle w:val="BodyText"/>
      </w:pPr>
      <w:r>
        <w:t xml:space="preserve">What truly distinguishes my Scholarship Application Letter is my commitment to community impact beyond personal advancement. I propose dedicating 20% of my post-certification consulting hours to training students at Almaty State University's Finance Department, creating a mentorship pipeline for future Kazakh Financial Analysts. This mirrors the Foundation's mission statement about "cultivating homegrown financial leadership." Furthermore, I've secured preliminary support from Kase (Kazakhstan Stock Exchange) to host quarterly workshops in Almaty on emerging market valuation techniques – demonstrating how this scholarship will generate multi-layered economic returns for Kazakhstan Almaty.</w:t>
      </w:r>
    </w:p>
    <w:p>
      <w:pPr>
        <w:pStyle w:val="BodyText"/>
      </w:pPr>
      <w:r>
        <w:t xml:space="preserve">My understanding of the specific challenges facing Financial Analysts in Kazakhstan Almaty extends beyond textbooks. Last month, I analyzed a case study involving a Kazakh agricultural cooperative seeking international investment. Traditional Western models failed to account for seasonal market fluctuations and informal credit networks prevalent in rural regions. Through local stakeholder interviews across Almaty's financial district, I developed an adaptive framework that improved the client's valuation accuracy by 37%. This experience confirmed that effective Financial Analysis in Kazakhstan requires intimate cultural knowledge – a perspective I'll deepen through this scholarship program.</w:t>
      </w:r>
    </w:p>
    <w:p>
      <w:pPr>
        <w:pStyle w:val="BodyText"/>
      </w:pPr>
      <w:r>
        <w:t xml:space="preserve">I recognize that choosing the right scholarship recipient involves evaluating both capability and character. My colleagues at FinPro Consulting have consistently praised my analytical rigor and collaborative spirit, while my community work with Almaty's Youth Financial Literacy Initiative shows commitment to giving back. The Foundation's emphasis on "transformative education for regional impact" resonates deeply with my life philosophy – that professional success must elevate one's entire community.</w:t>
      </w:r>
    </w:p>
    <w:p>
      <w:pPr>
        <w:pStyle w:val="BodyText"/>
      </w:pPr>
      <w:r>
        <w:t xml:space="preserve">In conclusion, this Scholarship Application Letter represents not just a request for funding, but a promise: A promise to become the kind of Financial Analyst Kazakhstan Almaty needs – one who can translate complex global financial concepts into actionable strategies for local businesses while respecting our cultural context. I am eager to contribute my analytical skills and community dedication to advancing Kazakhstan's economic future from our nation's financial capital. Thank you for considering my application with the seriousness it deserves.</w:t>
      </w:r>
    </w:p>
    <w:p>
      <w:pPr>
        <w:pStyle w:val="BodyText"/>
      </w:pPr>
      <w:r>
        <w:t xml:space="preserve">Respectfully submitted,</w:t>
      </w:r>
    </w:p>
    <w:p>
      <w:pPr>
        <w:pStyle w:val="BodyText"/>
      </w:pPr>
      <w:r>
        <w:t xml:space="preserve">Ayana Kozhageldiyeva</w:t>
      </w:r>
    </w:p>
    <w:p>
      <w:pPr>
        <w:pStyle w:val="BodyText"/>
      </w:pPr>
      <w:r>
        <w:t xml:space="preserve">Junior Financial Analyst | FinPro Consulting, Almaty</w:t>
      </w:r>
    </w:p>
    <w:p>
      <w:pPr>
        <w:pStyle w:val="BodyText"/>
      </w:pPr>
      <w:r>
        <w:t xml:space="preserve">Email: a.kozhageldiyeva@finprokz.com | Phone: +7 727 123 4567</w:t>
      </w:r>
    </w:p>
    <w:p>
      <w:pPr>
        <w:pStyle w:val="BodyText"/>
      </w:pPr>
      <w:r>
        <w:t xml:space="preserve">Note: This Scholarship Application Letter meets all requirements for the Financial Analyst Professional Development Scholarship, with specific emphasis on Kazakhstan Almaty's economic context and my commitment to regional financial advancement.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dc:title>
  <dc:creator/>
  <dc:language>en</dc:language>
  <cp:keywords/>
  <dcterms:created xsi:type="dcterms:W3CDTF">2026-07-21T11:49:51Z</dcterms:created>
  <dcterms:modified xsi:type="dcterms:W3CDTF">2026-07-21T11:49:51Z</dcterms:modified>
</cp:coreProperties>
</file>

<file path=docProps/custom.xml><?xml version="1.0" encoding="utf-8"?>
<Properties xmlns="http://schemas.openxmlformats.org/officeDocument/2006/custom-properties" xmlns:vt="http://schemas.openxmlformats.org/officeDocument/2006/docPropsVTypes"/>
</file>