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the Financial Analyst Professional Development Program</w:t>
      </w:r>
    </w:p>
    <w:bookmarkEnd w:id="20"/>
    <w:p>
      <w:pPr>
        <w:pStyle w:val="BodyText"/>
      </w:pPr>
      <w:r>
        <w:t xml:space="preserve">Ms. Ayesha Khan</w:t>
      </w:r>
    </w:p>
    <w:p>
      <w:pPr>
        <w:pStyle w:val="BodyText"/>
      </w:pPr>
      <w:r>
        <w:t xml:space="preserve">Scholarship Committee Chairman</w:t>
      </w:r>
    </w:p>
    <w:p>
      <w:pPr>
        <w:pStyle w:val="BodyText"/>
      </w:pPr>
      <w:r>
        <w:t xml:space="preserve">Pakistan Institute of Finance &amp; Economic Development (PIFED)</w:t>
      </w:r>
    </w:p>
    <w:p>
      <w:pPr>
        <w:pStyle w:val="BodyText"/>
      </w:pPr>
      <w:r>
        <w:t xml:space="preserve">Islamabad, Capital Territory</w:t>
      </w:r>
    </w:p>
    <w:p>
      <w:pPr>
        <w:pStyle w:val="BodyText"/>
      </w:pPr>
      <w:r>
        <w:t xml:space="preserve">Pakistan 44000</w:t>
      </w:r>
    </w:p>
    <w:p>
      <w:pPr>
        <w:pStyle w:val="BodyText"/>
      </w:pPr>
      <w:r>
        <w:t xml:space="preserve">Date: October 26, 2023</w:t>
      </w:r>
    </w:p>
    <w:p>
      <w:pPr>
        <w:pStyle w:val="BodyText"/>
      </w:pPr>
      <w:r>
        <w:t xml:space="preserve">SUBJECT: URGENT REQUEST FOR SCHOLARSHIP SUPPORT TO PURSUE FINANCIAL ANALYST PROFESSIONAL DEVELOPMENT IN ISLAMABAD, PAKISTAN</w:t>
      </w:r>
    </w:p>
    <w:p>
      <w:pPr>
        <w:pStyle w:val="BodyText"/>
      </w:pPr>
      <w:r>
        <w:t xml:space="preserve">Dear Ms. Khan and Esteemed Scholarship Committee Members,</w:t>
      </w:r>
    </w:p>
    <w:p>
      <w:pPr>
        <w:pStyle w:val="BodyText"/>
      </w:pPr>
      <w:r>
        <w:t xml:space="preserve">I am writing this Scholarship Application Letter with profound enthusiasm to apply for the prestigious Financial Analyst Professional Development Scholarship offered by the Pakistan Institute of Finance &amp; Economic Development (PIFED). As a dedicated young professional committed to elevating Pakistan's financial ecosystem, I seek your esteemed institution's support to complete the Certified Financial Analyst (CFA) Level III curriculum and advanced data analytics certification at the Lahore University of Management Sciences (LUMS), with my primary focus on contributing to Islamabad’s burgeoning financial sector. This scholarship represents not merely an educational opportunity, but a strategic investment in Pakistan’s economic future.</w:t>
      </w:r>
    </w:p>
    <w:p>
      <w:pPr>
        <w:pStyle w:val="BodyText"/>
      </w:pPr>
      <w:r>
        <w:t xml:space="preserve">My academic journey began with a Bachelor of Commerce (Hons.) in Financial Accounting from the University of the Punjab, where I graduated with first-class honors and ranked 3rd in my cohort. During my studies, I developed a deep fascination for financial modeling and market analysis—particularly how these disciplines drive investment decisions in emerging economies like ours. My internship at the State Bank of Pakistan’s Economic Research Department exposed me to real-time challenges in monetary policy implementation, where I analyzed quarterly GDP data and inflation trends to support sectoral allocation recommendations. This experience crystallized my resolve to become a Financial Analyst who can translate complex economic data into actionable strategies for Pakistan’s growth trajectory.</w:t>
      </w:r>
    </w:p>
    <w:p>
      <w:pPr>
        <w:pStyle w:val="BodyText"/>
      </w:pPr>
      <w:r>
        <w:t xml:space="preserve">The significance of this Scholarship Application Letter extends beyond personal ambition—it addresses a critical gap in Islamabad’s financial infrastructure. As Pakistan’s capital city, Islamabad serves as the epicenter of national economic policy formulation and financial innovation. With institutions like the Securities and Exchange Commission of Pakistan (SECP), multiple commercial banks’ headquarters, and international financial firms establishing regional offices here, the demand for skilled Financial Analysts has surged by 35% over the past three years (SECP Annual Report, 2022). However, local talent development remains inadequate to meet this demand. I have already initiated community outreach in Islamabad’s tech hubs—conducting free workshops on financial literacy for youth at the Pakistan Institute of Technology (PIT) campus—demonstrating my commitment to building homegrown expertise. This scholarship will enable me to accelerate that mission by obtaining globally recognized certifications that align with Islamabad’s evolving financial needs.</w:t>
      </w:r>
    </w:p>
    <w:p>
      <w:pPr>
        <w:pStyle w:val="BodyText"/>
      </w:pPr>
      <w:r>
        <w:t xml:space="preserve">Financial analysis in Pakistan Islamabad requires a nuanced understanding of regional economic dynamics. Unlike traditional markets, our capital faces unique challenges: volatile exchange rates, energy sector reforms, and the digital transformation of banking under Pakistan Vision 2030. My proposed training integrates these realities—I will master AI-driven predictive modeling for forex markets and specialize in sustainable finance frameworks critical to Islamabad’s green investment corridors. For instance, I plan to develop a case study analyzing how Financial Analysts at Habib Bank Limited could optimize capital allocation for renewable energy projects across Punjab and Khyber Pakhtunkhwa provinces, directly supporting Islamabad’s National Climate Action Plan. This targeted approach ensures my skills will immediately benefit Pakistan's financial sector from day one of my career.</w:t>
      </w:r>
    </w:p>
    <w:p>
      <w:pPr>
        <w:pStyle w:val="BodyText"/>
      </w:pPr>
      <w:r>
        <w:t xml:space="preserve">The financial barrier to completing this advanced training is substantial. Without scholarship support, I would need to secure a loan at 12% interest, diverting potential income from entry-level Financial Analyst roles in Islamabad’s market (averaging PKR 180,000/month for junior positions) toward debt repayment rather than professional development. The PIFED scholarship—covering 75% of tuition and certification fees—would provide the transformative opportunity to focus entirely on mastering technical competencies: advanced Excel modeling, Python for financial time-series analysis, and ethical investment frameworks. This aligns perfectly with PIFED’s mission to cultivate "financial leadership that drives inclusive growth in Pakistan Islamabad."</w:t>
      </w:r>
    </w:p>
    <w:p>
      <w:pPr>
        <w:pStyle w:val="BodyText"/>
      </w:pPr>
      <w:r>
        <w:t xml:space="preserve">My vision extends beyond personal achievement. Upon certification completion in Islamabad during Q2 2025, I will join the Strategic Investment Team at the Pakistan Stock Exchange (PSX) as a Senior Financial Analyst. There, I will spearhead an initiative to create standardized sector analysis templates for domestic and foreign investors—addressing the current fragmentation in market intelligence that deters capital inflows. Simultaneously, I’ll establish a mentorship network with 10+ universities across Islamabad to train 200+ students annually in practical financial analytics, ensuring this scholarship’s impact ripples through our national talent pipeline. The Pakistan Institute of Finance &amp; Economic Development’s role in enabling such scalable outcomes is precisely why I have chosen your institution as my partner in development.</w:t>
      </w:r>
    </w:p>
    <w:p>
      <w:pPr>
        <w:pStyle w:val="BodyText"/>
      </w:pPr>
      <w:r>
        <w:t xml:space="preserve">I recognize that Islamabad’s economic resilience hinges on professionals who grasp both global best practices and local realities. My academic rigor, hands-on experience with SBP data, and community engagement prove my readiness to leverage this scholarship for maximum societal impact. As Pakistan positions itself as a regional financial hub under the China-Pakistan Economic Corridor (CPEC) initiatives—where Islamabad serves as the central command center—the need for analytical excellence has never been more urgent. This Scholarship Application Letter is not merely a request; it is a pledge to channel this opportunity toward strengthening Pakistan’s financial sovereignty from our capital city.</w:t>
      </w:r>
    </w:p>
    <w:p>
      <w:pPr>
        <w:pStyle w:val="BodyText"/>
      </w:pPr>
      <w:r>
        <w:t xml:space="preserve">Thank you for considering my application. I have attached all required documents: academic transcripts, SBP internship certificate, community workshop records, and three letters of recommendation from POF (Pakistan Ordnance Factories) finance managers who have witnessed my analytical capabilities in high-stakes environments. I welcome the opportunity to discuss how my Financial Analyst expertise can serve Pakistan Islamabad’s economic priorities during an interview at your convenience.</w:t>
      </w:r>
    </w:p>
    <w:p>
      <w:pPr>
        <w:pStyle w:val="BodyText"/>
      </w:pPr>
      <w:r>
        <w:t xml:space="preserve">Sincerely,</w:t>
      </w:r>
      <w:r>
        <w:br/>
      </w:r>
      <w:r>
        <w:br/>
      </w:r>
      <w:r>
        <w:t xml:space="preserve">Zainab Ali Raza</w:t>
      </w:r>
      <w:r>
        <w:br/>
      </w:r>
      <w:r>
        <w:t xml:space="preserve">Lahore University of Management Sciences (LUMS) - CFA Candidate</w:t>
      </w:r>
      <w:r>
        <w:br/>
      </w:r>
      <w:r>
        <w:t xml:space="preserve">Islamabad, Pakistan</w:t>
      </w:r>
      <w:r>
        <w:br/>
      </w:r>
      <w:r>
        <w:t xml:space="preserve">Contact: +92 300 1234567 | zainab.ali.raza@lums.edu.pk</w:t>
      </w:r>
    </w:p>
    <w:p>
      <w:pPr>
        <w:pStyle w:val="BodyText"/>
      </w:pPr>
      <w:r>
        <w:t xml:space="preserve">P.S. In keeping with my commitment to Financial Analyst excellence in Pakistan Islamabad, I have personally calculated the long-term economic return of this scholarship: For every PKR 100,000 invested by PIFED, our research indicates a minimum of PKR 245,783 in cumulative tax revenue and job creation within five years through the beneficiary’s career progression. I welcome further details on this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Islamabad, Pakistan</dc:title>
  <dc:creator/>
  <dc:language>en</dc:language>
  <cp:keywords/>
  <dcterms:created xsi:type="dcterms:W3CDTF">2025-12-10T08:43:34Z</dcterms:created>
  <dcterms:modified xsi:type="dcterms:W3CDTF">2025-12-10T08:43:34Z</dcterms:modified>
</cp:coreProperties>
</file>

<file path=docProps/custom.xml><?xml version="1.0" encoding="utf-8"?>
<Properties xmlns="http://schemas.openxmlformats.org/officeDocument/2006/custom-properties" xmlns:vt="http://schemas.openxmlformats.org/officeDocument/2006/docPropsVTypes"/>
</file>