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Moscow</w:t>
      </w:r>
    </w:p>
    <w:bookmarkStart w:id="20" w:name="X25f4ed0ade807668cf80f7f5ad973582a254067"/>
    <w:p>
      <w:pPr>
        <w:pStyle w:val="Heading1"/>
      </w:pPr>
      <w:r>
        <w:t xml:space="preserve">Scholarship Application Letter: Pursuing Excellence in Financial Analysis at the Heart of Russia's Economic Landscape</w:t>
      </w:r>
    </w:p>
    <w:p>
      <w:pPr>
        <w:pStyle w:val="FirstParagraph"/>
      </w:pPr>
      <w:r>
        <w:t xml:space="preserve">Dear Scholarship Committee,</w:t>
      </w:r>
    </w:p>
    <w:p>
      <w:pPr>
        <w:pStyle w:val="BodyText"/>
      </w:pPr>
      <w:r>
        <w:t xml:space="preserve">It is with profound enthusiasm and a deep-seated commitment to advancing my expertise in financial analysis that I submit this application for the prestigious Scholarship Program designed to support future leaders in finance within Moscow, Russia. As a dedicated student of Finance and Economics with a laser focus on analytical rigor and strategic market insight, I am unwaveringly drawn to the unique opportunity this scholarship presents to immerse myself in one of the world’s most dynamic financial ecosystems – Moscow. This application represents not merely an academic pursuit, but a decisive step toward contributing meaningfully to Russia’s evolving financial sector and its integration into the global economy.</w:t>
      </w:r>
    </w:p>
    <w:p>
      <w:pPr>
        <w:pStyle w:val="BodyText"/>
      </w:pPr>
      <w:r>
        <w:t xml:space="preserve">My academic journey has been meticulously structured around building a robust foundation for success as a Financial Analyst. I have excelled in courses such as Advanced Corporate Finance, Quantitative Methods for Investment Analysis, Derivatives Pricing, and Macroeconomic Policy Analysis. My final-year project focused on modeling the impact of geopolitical volatility on Russian equity markets using time-series econometrics – an analysis that required deep immersion into Russia's specific market structures, regulatory frameworks (notably those governed by the Central Bank of Russia), and liquidity dynamics. This work culminated in a presentation at the National University of Economics symposium, where I highlighted actionable insights for portfolio managers navigating Russia’s complex financial terrain. These experiences have solidified my conviction that mastery as a Financial Analyst demands not just theoretical knowledge, but an intimate understanding of regional market nuances – precisely what studying and working within Moscow provides.</w:t>
      </w:r>
    </w:p>
    <w:p>
      <w:pPr>
        <w:pStyle w:val="BodyText"/>
      </w:pPr>
      <w:r>
        <w:t xml:space="preserve">The strategic importance of Moscow as the financial capital of Russia cannot be overstated. Home to the Moscow Exchange (MOEX), major banks like Sberbank and Gazprombank, international financial institutions, and a rapidly growing fintech sector, Moscow is a vibrant hub where global finance intersects with Russia’s unique economic trajectory. The city is increasingly positioned as a critical node for capital flows within Eurasia, especially amidst ongoing geopolitical shifts that necessitate sophisticated local market intelligence. A scholarship enabling me to study within this ecosystem – learning directly from industry experts at institutions like the Higher School of Economics (HSE) or the Financial University under the Government of the Russian Federation – is indispensable. I am particularly eager to engage with Moscow’s unique challenges: developing financial models that account for ruble volatility, understanding sanctions-driven market adaptations, and analyzing investment opportunities in sectors like energy transition and digital infrastructure. This is where a true Financial Analyst must operate – not in theoretical isolation, but within the pulsating heart of the market itself.</w:t>
      </w:r>
    </w:p>
    <w:p>
      <w:pPr>
        <w:pStyle w:val="BodyText"/>
      </w:pPr>
      <w:r>
        <w:t xml:space="preserve">My professional experience further underscores my readiness for this rigorous scholarship. As a Financial Intern at [Previous Company Name], I conducted due diligence on potential investments in emerging markets, leveraging tools like Bloomberg Terminal and Python for data analysis. I developed valuation models that directly contributed to a 15% increase in the team’s pipeline efficiency. Crucially, I also assisted in translating complex financial reports into actionable insights for Russian-speaking stakeholders – a skill vital for navigating Moscow’s business environment. This practical exposure taught me the critical difference between generic financial analysis and market-specific analysis: understanding local regulatory reporting standards (such as those under Rosfinnadzor), cultural communication norms in Russian boardrooms, and the specific drivers of asset performance within Russia’s context. A scholarship in Moscow would allow me to refine these skills within the actual market where they are most urgently needed.</w:t>
      </w:r>
    </w:p>
    <w:p>
      <w:pPr>
        <w:pStyle w:val="BodyText"/>
      </w:pPr>
      <w:r>
        <w:t xml:space="preserve">I recognize that the path to becoming a leading Financial Analyst requires not only technical proficiency but also cultural fluency and ethical grounding – values deeply embedded in the academic culture of top Moscow institutions. I am eager to learn from professors who have actively shaped Russia’s financial regulations and market practices, and to collaborate with peers who bring diverse perspectives on emerging economies. The scholarship would alleviate significant financial barriers, allowing me to fully dedicate myself to intensive coursework, research projects focused on Moscow's market evolution (such as the development of the ruble-based payment system or capital markets deepening), and valuable networking within Russia’s finance community. It would empower me to contribute actively during my studies – perhaps through research assistantships at Moscow-based think tanks like the Centre for Economic Policy Research (CEPR) or participation in MOEX’s analyst training programs.</w:t>
      </w:r>
    </w:p>
    <w:p>
      <w:pPr>
        <w:pStyle w:val="BodyText"/>
      </w:pPr>
      <w:r>
        <w:t xml:space="preserve">My long-term aspiration is clear: to become a Financial Analyst who provides exceptional, locally informed strategic advice to institutions operating within Russia and those seeking to engage with its markets. Whether advising international firms on market entry strategies, helping Russian corporations optimize capital structures amid sanctions, or developing innovative analytical frameworks for emerging sectors like green finance in Moscow, I aim to be a bridge of expertise. This scholarship is the essential catalyst enabling me to acquire the precise knowledge and network necessary for this mission. I understand that contributing meaningfully requires deep roots in the local environment – something only studying and working directly in Moscow can provide.</w:t>
      </w:r>
    </w:p>
    <w:p>
      <w:pPr>
        <w:pStyle w:val="BodyText"/>
      </w:pPr>
      <w:r>
        <w:t xml:space="preserve">The investment you make through this scholarship transcends individual academic achievement; it fuels a new generation of Financial Analysts equipped to navigate the complexities of Russia’s market with insight, integrity, and strategic foresight. I am not merely seeking a scholarship – I am seeking the unparalleled opportunity to learn and contribute within Moscow’s financial crucible. My academic record, practical experience, and unwavering commitment to excellence position me as a strong candidate ready to maximize this opportunity for both personal growth and meaningful contribution to Russia’s financial future.</w:t>
      </w:r>
    </w:p>
    <w:p>
      <w:pPr>
        <w:pStyle w:val="BodyText"/>
      </w:pPr>
      <w:r>
        <w:t xml:space="preserve">Thank you for considering my application. I am deeply eager to bring my analytical passion, cultural adaptability, and dedication to the Financial Analyst program in Moscow and contribute positively to the vibrant ecosystem that defines the city’s economic significance. I welcome the opportunity to discuss how my background aligns with your scholarship goals at your convenience.</w:t>
      </w:r>
    </w:p>
    <w:p>
      <w:pPr>
        <w:pStyle w:val="BodyText"/>
      </w:pPr>
      <w:r>
        <w:t xml:space="preserve">Sincerely,</w:t>
      </w:r>
    </w:p>
    <w:p>
      <w:pPr>
        <w:pStyle w:val="BodyText"/>
      </w:pPr>
      <w:r>
        <w:t xml:space="preserve">[Your Full Name]</w:t>
      </w:r>
    </w:p>
    <w:p>
      <w:pPr>
        <w:pStyle w:val="BodyText"/>
      </w:pPr>
      <w:r>
        <w:t xml:space="preserve">[Your Student ID/Contact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Moscow</dc:title>
  <dc:creator/>
  <dc:language>en</dc:language>
  <cp:keywords/>
  <dcterms:created xsi:type="dcterms:W3CDTF">2025-12-10T05:50:28Z</dcterms:created>
  <dcterms:modified xsi:type="dcterms:W3CDTF">2025-12-10T05:50:28Z</dcterms:modified>
</cp:coreProperties>
</file>

<file path=docProps/custom.xml><?xml version="1.0" encoding="utf-8"?>
<Properties xmlns="http://schemas.openxmlformats.org/officeDocument/2006/custom-properties" xmlns:vt="http://schemas.openxmlformats.org/officeDocument/2006/docPropsVTypes"/>
</file>