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p>
    <w:bookmarkStart w:id="21" w:name="X392fd76ad0334959d262d2d07781382065500c0"/>
    <w:p>
      <w:pPr>
        <w:pStyle w:val="Heading1"/>
      </w:pPr>
      <w:r>
        <w:t xml:space="preserve">Scholarship Application Letter for Financial Analyst Development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Ankara University - International Programs Office</w:t>
      </w:r>
      <w:r>
        <w:br/>
      </w:r>
      <w:r>
        <w:t xml:space="preserve">Sihhiye, Ankara 06100</w:t>
      </w:r>
      <w:r>
        <w:br/>
      </w:r>
      <w:r>
        <w:t xml:space="preserve">Turkey</w:t>
      </w:r>
    </w:p>
    <w:bookmarkStart w:id="20" w:name="X9dce626c0085d176e59388842b4cb3f196a10b6"/>
    <w:p>
      <w:pPr>
        <w:pStyle w:val="Heading2"/>
      </w:pPr>
      <w:r>
        <w:t xml:space="preserve">Subject: Formal Application for Financial Analyst Development Scholarship in Turkey Ankara</w:t>
      </w:r>
    </w:p>
    <w:p>
      <w:pPr>
        <w:pStyle w:val="FirstParagraph"/>
      </w:pPr>
      <w:r>
        <w:t xml:space="preserve">Dear Esteemed Scholarship Committee Members,</w:t>
      </w:r>
    </w:p>
    <w:p>
      <w:pPr>
        <w:pStyle w:val="BodyText"/>
      </w:pPr>
      <w:r>
        <w:t xml:space="preserve">It is with profound enthusiasm and professional dedication that I submit my scholarship application letter for the prestigious Financial Analyst Development Program at Ankara University. As an aspiring financial professional deeply committed to mastering advanced analytical methodologies, I have meticulously crafted this document to articulate how this opportunity will catalyze my career trajectory within Turkey's dynamic economic landscape, specifically in the capital city of Ankara—a hub where finance converges with national strategic planning.</w:t>
      </w:r>
    </w:p>
    <w:p>
      <w:pPr>
        <w:pStyle w:val="BodyText"/>
      </w:pPr>
      <w:r>
        <w:t xml:space="preserve">My academic foundation in Finance from [Your University] equipped me with robust technical competencies including financial modeling, risk assessment, and data-driven investment analysis. During my undergraduate studies, I developed a comprehensive understanding of emerging market dynamics through an independent research project analyzing Turkey's 2022-2023 foreign direct investment patterns. This work revealed how strategic capital allocation in Ankara's burgeoning tech sector could stimulate sustainable growth across Eastern Europe and the Middle East—perspectives directly applicable to my future role as a Financial Analyst. However, I recognize that mastering sophisticated tools like machine learning applications in predictive financial analytics requires specialized training beyond my current qualifications.</w:t>
      </w:r>
    </w:p>
    <w:p>
      <w:pPr>
        <w:pStyle w:val="BodyText"/>
      </w:pPr>
      <w:r>
        <w:t xml:space="preserve">It is precisely here that this scholarship becomes transformative. Ankara University's Financial Analyst Development Program uniquely integrates cutting-edge curriculum with Turkey's economic context—offering courses such as "Emerging Markets Investment Strategy" and "Central Banking &amp; Fiscal Policy in the Turkic Region." Unlike generic programs, this curriculum directly addresses the complexities I aim to solve: optimizing capital flows for Turkish SMEs in Ankara's industrial corridors, analyzing fiscal policy impacts on Ankara-based multinational corporations, and developing risk frameworks for Turkey's evolving financial regulatory environment. The opportunity to learn from professors who have advised the Central Bank of Turkey and participated in Ankara's Financial Stability Council is unparalleled.</w:t>
      </w:r>
    </w:p>
    <w:p>
      <w:pPr>
        <w:pStyle w:val="BodyText"/>
      </w:pPr>
      <w:r>
        <w:t xml:space="preserve">My professional experience further underscores my commitment to this path. As a junior analyst at [Current/Previous Company], I managed portfolio allocations for $15M in Turkish government bonds, identifying 18% yield opportunities through meticulous cash flow analysis that aligned with Treasury Department directives. This role required navigating Ankara's unique regulatory ecosystem—where the Capital Markets Board of Turkey (SPK) and Ministry of Finance operate from the capital city's financial district. I observed firsthand how local market nuances in Ankara drive investment decisions across the nation, reinforcing my conviction that mastery must occur within Turkey's economic epicenter.</w:t>
      </w:r>
    </w:p>
    <w:p>
      <w:pPr>
        <w:pStyle w:val="BodyText"/>
      </w:pPr>
      <w:r>
        <w:t xml:space="preserve">Why Ankara specifically? As Turkey's political and administrative heart, Ankara provides an irreplaceable vantage point for understanding how national policies translate into financial outcomes. The city hosts the headquarters of all major Turkish banks, the Central Bank of Turkey, and critical financial institutions like Borsa Istanbul's regional offices. This concentration creates a living laboratory where I can directly observe how Financial Analysts interpret inflation data from Ankara's Economic Research Institute to inform lending policies across Anatolia. Moreover, Ankara's strategic position as a bridge between Europe and Asia makes it imperative for any Financial Analyst targeting emerging markets—offering direct exposure to cross-border transactions that define modern financial strategy in this region.</w:t>
      </w:r>
    </w:p>
    <w:p>
      <w:pPr>
        <w:pStyle w:val="BodyText"/>
      </w:pPr>
      <w:r>
        <w:t xml:space="preserve">My scholarship application represents more than financial support; it is an investment in Turkey's economic future. With this funding, I will pursue the Master of Finance program with unwavering focus on three pillars: (1) Developing predictive models for Ankara's infrastructure investment projects, (2) Creating educational resources for local analysts on ESG integration within Turkish market frameworks, and (3) Establishing a network of young Financial Analysts across Ankara's university ecosystem. I have already secured preliminary discussions with the Ankara Chamber of Commerce to co-develop internship modules where scholarship recipients will analyze real-time data from our city's 50+ industrial parks.</w:t>
      </w:r>
    </w:p>
    <w:p>
      <w:pPr>
        <w:pStyle w:val="BodyText"/>
      </w:pPr>
      <w:r>
        <w:t xml:space="preserve">My long-term vision extends beyond personal advancement. Within five years, I aim to establish a research center in Ankara dedicated to "Turkish Economic Resilience Analytics," providing actionable insights for policymakers and institutions like the International Monetary Fund's Turkey office. Having witnessed how financial literacy gaps hinder regional development during my internship with Konya Municipal Finance Department, I am committed to using this scholarship as a catalyst for inclusive growth. Specifically, I plan to implement training workshops for female Financial Analysts across Ankara—addressing the current 32% gender gap in Turkey's finance sector according to World Bank data.</w:t>
      </w:r>
    </w:p>
    <w:p>
      <w:pPr>
        <w:pStyle w:val="BodyText"/>
      </w:pPr>
      <w:r>
        <w:t xml:space="preserve">I acknowledge that my application embodies the very essence of a Scholarship Application Letter: a formal proposal where passion meets purpose. This scholarship will not merely fund my education but enable me to contribute meaningfully to Turkey's economic narrative from Ankara—a city where every financial decision resonates across continents. My technical skills, contextual awareness of Turkish markets, and commitment to community development align precisely with the program's mission. I am eager to bring my analytical rigor to Ankara University's campus and become part of a legacy transforming financial professionals into nation-builders.</w:t>
      </w:r>
    </w:p>
    <w:p>
      <w:pPr>
        <w:pStyle w:val="BodyText"/>
      </w:pPr>
      <w:r>
        <w:t xml:space="preserve">Thank you for considering my application. I welcome the opportunity to discuss how my background as a dedicated Financial Analyst candidate can serve Ankara's economic aspirations and contribute to Turkey's global financial standing. I have attached all required documentation including academic transcripts, professional certifications, and letters of recommendation from senior analysts at [Previous Company] who have witnessed my analytical capabilities firsthand.</w:t>
      </w:r>
    </w:p>
    <w:p>
      <w:pPr>
        <w:pStyle w:val="BodyText"/>
      </w:pPr>
      <w:r>
        <w:t xml:space="preserve">Respectfully submitted,</w:t>
      </w:r>
    </w:p>
    <w:p>
      <w:pPr>
        <w:pStyle w:val="BodyText"/>
      </w:pPr>
      <w:r>
        <w:t xml:space="preserve">[Your Full Name]</w:t>
      </w:r>
    </w:p>
    <w:p>
      <w:pPr>
        <w:pStyle w:val="BodyText"/>
      </w:pPr>
      <w:r>
        <w:rPr>
          <w:bCs/>
          <w:b/>
        </w:rPr>
        <w:t xml:space="preserve">Attachments:</w:t>
      </w:r>
    </w:p>
    <w:p>
      <w:pPr>
        <w:numPr>
          <w:ilvl w:val="0"/>
          <w:numId w:val="1001"/>
        </w:numPr>
        <w:pStyle w:val="Compact"/>
      </w:pPr>
      <w:r>
        <w:t xml:space="preserve">Academic Transcripts (GPA: [Your GPA])</w:t>
      </w:r>
    </w:p>
    <w:p>
      <w:pPr>
        <w:numPr>
          <w:ilvl w:val="0"/>
          <w:numId w:val="1001"/>
        </w:numPr>
        <w:pStyle w:val="Compact"/>
      </w:pPr>
      <w:r>
        <w:t xml:space="preserve">Certificate of Professional Financial Analysis Training</w:t>
      </w:r>
    </w:p>
    <w:p>
      <w:pPr>
        <w:numPr>
          <w:ilvl w:val="0"/>
          <w:numId w:val="1001"/>
        </w:numPr>
        <w:pStyle w:val="Compact"/>
      </w:pPr>
      <w:r>
        <w:t xml:space="preserve">Letters of Recommendation (3)</w:t>
      </w:r>
    </w:p>
    <w:p>
      <w:pPr>
        <w:numPr>
          <w:ilvl w:val="0"/>
          <w:numId w:val="1001"/>
        </w:numPr>
        <w:pStyle w:val="Compact"/>
      </w:pPr>
      <w:r>
        <w:t xml:space="preserve">Research Proposal: "Optimizing Ankara's Infrastructure Capital Allocation"</w:t>
      </w:r>
    </w:p>
    <w:p>
      <w:pPr>
        <w:pStyle w:val="FirstParagraph"/>
      </w:pPr>
      <w:r>
        <w:t xml:space="preserve">This Scholarship Application Letter represents a comprehensive commitment to advancing financial analysis expertise within the Turkish context, with Ankara as both strategic location and symbol of economic opportunity.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dc:title>
  <dc:creator/>
  <dc:language>en</dc:language>
  <cp:keywords/>
  <dcterms:created xsi:type="dcterms:W3CDTF">2026-07-23T06:47:19Z</dcterms:created>
  <dcterms:modified xsi:type="dcterms:W3CDTF">2026-07-23T06:47:19Z</dcterms:modified>
</cp:coreProperties>
</file>

<file path=docProps/custom.xml><?xml version="1.0" encoding="utf-8"?>
<Properties xmlns="http://schemas.openxmlformats.org/officeDocument/2006/custom-properties" xmlns:vt="http://schemas.openxmlformats.org/officeDocument/2006/docPropsVTypes"/>
</file>