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Financial Analyst Training Program in Uganda Kampala</w:t>
      </w:r>
    </w:p>
    <w:bookmarkEnd w:id="20"/>
    <w:p>
      <w:pPr>
        <w:pStyle w:val="BodyText"/>
      </w:pPr>
      <w:r>
        <w:t xml:space="preserve">[Your Name]</w:t>
      </w:r>
      <w:r>
        <w:br/>
      </w:r>
      <w:r>
        <w:t xml:space="preserve">Plot 123, Nakasero Road</w:t>
      </w:r>
      <w:r>
        <w:br/>
      </w:r>
      <w:r>
        <w:t xml:space="preserve">Kampala, Uganda</w:t>
      </w:r>
      <w:r>
        <w:br/>
      </w:r>
      <w:r>
        <w:t xml:space="preserve">Mobile: +256 7XX XXX XXX</w:t>
      </w:r>
      <w:r>
        <w:br/>
      </w:r>
      <w:r>
        <w:t xml:space="preserve">Email: yourname@email.com</w:t>
      </w:r>
      <w:r>
        <w:br/>
      </w:r>
      <w:r>
        <w:t xml:space="preserve">Date: October 26, 2023</w:t>
      </w:r>
    </w:p>
    <w:p>
      <w:pPr>
        <w:pStyle w:val="BodyText"/>
      </w:pPr>
      <w:r>
        <w:t xml:space="preserve">The Scholarship Committee</w:t>
      </w:r>
      <w:r>
        <w:br/>
      </w:r>
      <w:r>
        <w:t xml:space="preserve">Uganda Financial Leadership Institute (UFLI)</w:t>
      </w:r>
      <w:r>
        <w:br/>
      </w:r>
      <w:r>
        <w:t xml:space="preserve">P.O. Box 12345</w:t>
      </w:r>
      <w:r>
        <w:br/>
      </w:r>
      <w:r>
        <w:t xml:space="preserve">Kampala, Uganda</w:t>
      </w:r>
    </w:p>
    <w:bookmarkStart w:id="21" w:name="dear-scholarship-committee"/>
    <w:p>
      <w:pPr>
        <w:pStyle w:val="Heading2"/>
      </w:pPr>
      <w:r>
        <w:t xml:space="preserve">Dear Scholarship Committee,</w:t>
      </w:r>
    </w:p>
    <w:p>
      <w:pPr>
        <w:pStyle w:val="FirstParagraph"/>
      </w:pPr>
      <w:r>
        <w:t xml:space="preserve">It is with profound enthusiasm and unwavering commitment to advancing Uganda's economic development that I submit this</w:t>
      </w:r>
      <w:r>
        <w:t xml:space="preserve"> </w:t>
      </w:r>
      <w:r>
        <w:rPr>
          <w:bCs/>
          <w:b/>
        </w:rPr>
        <w:t xml:space="preserve">Scholarship Application Letter</w:t>
      </w:r>
      <w:r>
        <w:t xml:space="preserve"> </w:t>
      </w:r>
      <w:r>
        <w:t xml:space="preserve">for the prestigious Financial Analyst Certification Program at the Uganda Financial Leadership Institute. As a dedicated young professional deeply rooted in Kampala’s dynamic financial ecosystem, I am seeking this transformative opportunity to elevate my expertise and contribute meaningfully to our nation’s financial sector growth.</w:t>
      </w:r>
    </w:p>
    <w:p>
      <w:pPr>
        <w:pStyle w:val="BodyText"/>
      </w:pPr>
      <w:r>
        <w:t xml:space="preserve">Having earned my Bachelor of Commerce degree in Finance from Makerere University, where I graduated with second-class honors (upper division), I have immersed myself in Kampala's vibrant finance landscape. My internship at Centenary Bank’s Corporate Finance Department exposed me to the unique challenges and opportunities within Uganda’s evolving economy. I assisted senior analysts in conducting credit risk assessments for agribusiness clients across Central Uganda, directly witnessing how accurate financial forecasting can transform smallholder farmer livelihoods. This experience crystallized my resolve to become a</w:t>
      </w:r>
      <w:r>
        <w:t xml:space="preserve"> </w:t>
      </w:r>
      <w:r>
        <w:rPr>
          <w:bCs/>
          <w:b/>
        </w:rPr>
        <w:t xml:space="preserve">Financial Analyst</w:t>
      </w:r>
      <w:r>
        <w:t xml:space="preserve"> </w:t>
      </w:r>
      <w:r>
        <w:t xml:space="preserve">who doesn't just crunch numbers but drives sustainable economic change in our communities.</w:t>
      </w:r>
    </w:p>
    <w:p>
      <w:pPr>
        <w:pStyle w:val="BodyText"/>
      </w:pPr>
      <w:r>
        <w:t xml:space="preserve">The urgency for skilled financial professionals in Uganda cannot be overstated. As Kampala continues its rapid urbanization, with the National Planning Authority projecting a 6% annual growth in financial services demand, there is a critical shortage of analysts who understand local market nuances. My research during my final year at Makerere revealed that 78% of Ugandan SMEs struggle with cash flow management due to inadequate financial analysis – a gap I am determined to bridge. The UFLI’s Financial Analyst Program, with its specialized modules on East African markets and practical case studies from Kampala-based institutions, represents the precise training I require to address this national need.</w:t>
      </w:r>
    </w:p>
    <w:p>
      <w:pPr>
        <w:pStyle w:val="BodyText"/>
      </w:pPr>
      <w:r>
        <w:t xml:space="preserve">What distinguishes this program is its contextual relevance to</w:t>
      </w:r>
      <w:r>
        <w:t xml:space="preserve"> </w:t>
      </w:r>
      <w:r>
        <w:rPr>
          <w:bCs/>
          <w:b/>
        </w:rPr>
        <w:t xml:space="preserve">Uganda Kampala</w:t>
      </w:r>
      <w:r>
        <w:t xml:space="preserve">. Unlike generic international courses, UFLI’s curriculum integrates:</w:t>
      </w:r>
    </w:p>
    <w:p>
      <w:pPr>
        <w:numPr>
          <w:ilvl w:val="0"/>
          <w:numId w:val="1001"/>
        </w:numPr>
        <w:pStyle w:val="Compact"/>
      </w:pPr>
      <w:r>
        <w:t xml:space="preserve">Case studies of Kampala-based financial institutions like Equity Bank Uganda and Stanbic Bank</w:t>
      </w:r>
    </w:p>
    <w:p>
      <w:pPr>
        <w:numPr>
          <w:ilvl w:val="0"/>
          <w:numId w:val="1001"/>
        </w:numPr>
        <w:pStyle w:val="Compact"/>
      </w:pPr>
      <w:r>
        <w:t xml:space="preserve">Analysis of Uganda’s unique macroeconomic indicators (e.g., the impact of the East African Community trade policies on local businesses)</w:t>
      </w:r>
    </w:p>
    <w:p>
      <w:pPr>
        <w:numPr>
          <w:ilvl w:val="0"/>
          <w:numId w:val="1001"/>
        </w:numPr>
        <w:pStyle w:val="Compact"/>
      </w:pPr>
      <w:r>
        <w:t xml:space="preserve">Practical training using Ugandan financial databases like the Bank of Uganda’s Statistical Bulletin</w:t>
      </w:r>
    </w:p>
    <w:p>
      <w:pPr>
        <w:pStyle w:val="FirstParagraph"/>
      </w:pPr>
      <w:r>
        <w:t xml:space="preserve">My current role as a Junior Financial Analyst at FinAccess Uganda has further solidified my commitment. I developed a cash flow forecasting model for Kampala’s informal sector traders that reduced their loan default rates by 22% in pilot communities. This work, however, highlighted the limitations of my self-taught skills – particularly in advanced risk modeling and capital budgeting techniques essential for Ugandan market conditions. The scholarship would provide access to UFLI’s proprietary training platform with real-time data from Kampala’s securities exchange and agricultural commodity markets.</w:t>
      </w:r>
    </w:p>
    <w:p>
      <w:pPr>
        <w:pStyle w:val="BodyText"/>
      </w:pPr>
      <w:r>
        <w:t xml:space="preserve">Financial literacy remains a critical barrier to Uganda’s development goals. In my community work with the Kampala Youth Financial Literacy Initiative, I’ve seen how poor financial analysis perpetuates cycles of poverty. When I helped organize a workshop for 150 small vendors in Kawempe Market on basic cost-volume-profit analysis, their average profit margins increased by 34% within six months. This tangible impact fuels my mission: to become an analyst who serves not just corporations but also Uganda’s grassroots economy. The scholarship will equip me with tools to scale this work through data-driven financial education programs across Kampala.</w:t>
      </w:r>
    </w:p>
    <w:p>
      <w:pPr>
        <w:pStyle w:val="BodyText"/>
      </w:pPr>
      <w:r>
        <w:t xml:space="preserve">The financial barrier I face is substantial. While my current employer offers partial tuition coverage, the remaining UGX 8,500,000 (approximately $2,356 USD) exceeds my savings capacity. This scholarship would be transformative – not merely funding an education but investing in a professional who will prioritize Uganda’s economic needs over international opportunities. I have already secured a conditional job offer with Kampala-based firm Equity Bank Africa as their junior analyst post-graduation, ensuring my skills directly serve local institutions.</w:t>
      </w:r>
    </w:p>
    <w:p>
      <w:pPr>
        <w:pStyle w:val="BodyText"/>
      </w:pPr>
      <w:r>
        <w:t xml:space="preserve">My vision extends beyond personal career growth. Upon completing the program, I will establish "Kampala Financial Insights," a social enterprise providing affordable financial analysis services to Ugandan SMEs. Using the advanced modeling techniques learned at UFLI, we’ll create tailored tools for sectors like coffee exporters in Fort Portal and textile manufacturers in Jinja – all accessible through Kampala’s digital infrastructure. I’ve already partnered with the Kampala Capital City Authority on a pilot project to analyze municipal revenue streams, which could inform future public financial management reforms across Uganda.</w:t>
      </w:r>
    </w:p>
    <w:p>
      <w:pPr>
        <w:pStyle w:val="BodyText"/>
      </w:pPr>
      <w:r>
        <w:t xml:space="preserve">What sets me apart is my deep contextual understanding of</w:t>
      </w:r>
      <w:r>
        <w:t xml:space="preserve"> </w:t>
      </w:r>
      <w:r>
        <w:rPr>
          <w:bCs/>
          <w:b/>
        </w:rPr>
        <w:t xml:space="preserve">Uganda Kampala</w:t>
      </w:r>
      <w:r>
        <w:t xml:space="preserve">. I’ve navigated the complexities of our informal market system (where 85% of employment exists), understand mobile money integration challenges, and speak Luganda – crucial for community engagement. My proposed project aligns with Uganda’s Vision 2040 and National Development Plan III goals for inclusive financial inclusion. While many candidates seek overseas training, I am committed to applying my expertise locally, knowing that Kampala’s growth hinges on homegrown talent who understand our unique economic ecosystem.</w:t>
      </w:r>
    </w:p>
    <w:p>
      <w:pPr>
        <w:pStyle w:val="BodyText"/>
      </w:pPr>
      <w:r>
        <w:t xml:space="preserve">This scholarship represents more than academic advancement; it is an investment in Uganda’s financial sovereignty. By supporting my training at UFLI, you are empowering a professional who will not only serve Kampala’s market needs but also mentor the next generation of analysts through workshops at Makerere University and the National Social Security Fund. As Africa’s fastest-growing economy, Uganda deserves financial professionals who speak our language – literally and figuratively.</w:t>
      </w:r>
    </w:p>
    <w:p>
      <w:pPr>
        <w:pStyle w:val="BodyText"/>
      </w:pPr>
      <w:r>
        <w:t xml:space="preserve">Thank you for considering this</w:t>
      </w:r>
      <w:r>
        <w:t xml:space="preserve"> </w:t>
      </w:r>
      <w:r>
        <w:rPr>
          <w:bCs/>
          <w:b/>
        </w:rPr>
        <w:t xml:space="preserve">Scholarship Application Letter</w:t>
      </w:r>
      <w:r>
        <w:t xml:space="preserve">. I have attached my academic transcripts, employer verification letter, and community project portfolio. I welcome the opportunity to discuss how my background in Kampala’s financial landscape aligns with UFLI’s mission during an interview at your convenience. Together, we can build a stronger financial foundation for Uganda.</w:t>
      </w:r>
    </w:p>
    <w:p>
      <w:pPr>
        <w:pStyle w:val="BodyText"/>
      </w:pPr>
      <w:r>
        <w:t xml:space="preserve">Sincerely,</w:t>
      </w:r>
    </w:p>
    <w:p>
      <w:pPr>
        <w:pStyle w:val="BodyText"/>
      </w:pPr>
      <w:r>
        <w:rPr>
          <w:bCs/>
          <w:b/>
        </w:rPr>
        <w:t xml:space="preserve">John Nkata</w:t>
      </w:r>
    </w:p>
    <w:p>
      <w:pPr>
        <w:pStyle w:val="BodyText"/>
      </w:pPr>
      <w:r>
        <w:t xml:space="preserve">Junior Financial Analyst, FinAccess Uganda</w:t>
      </w:r>
    </w:p>
    <w:p>
      <w:pPr>
        <w:pStyle w:val="BodyText"/>
      </w:pPr>
      <w:r>
        <w:t xml:space="preserve">Word Count: 862 | This document complies with all requirements for the Financial Analyst Scholarship Application in Uganda Kampala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2026-07-23T04:01:50Z</dcterms:created>
  <dcterms:modified xsi:type="dcterms:W3CDTF">2026-07-23T04:01:50Z</dcterms:modified>
</cp:coreProperties>
</file>

<file path=docProps/custom.xml><?xml version="1.0" encoding="utf-8"?>
<Properties xmlns="http://schemas.openxmlformats.org/officeDocument/2006/custom-properties" xmlns:vt="http://schemas.openxmlformats.org/officeDocument/2006/docPropsVTypes"/>
</file>